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C42625" w14:textId="0024CBCC" w:rsidR="003B5030" w:rsidRPr="008E695B" w:rsidRDefault="00FC41E8" w:rsidP="0000384D">
      <w:pPr>
        <w:pStyle w:val="Title"/>
        <w:jc w:val="center"/>
        <w:rPr>
          <w:rFonts w:ascii="Arial" w:hAnsi="Arial" w:cs="Arial"/>
          <w:sz w:val="22"/>
          <w:szCs w:val="22"/>
        </w:rPr>
      </w:pPr>
      <w:r w:rsidRPr="008E695B">
        <w:rPr>
          <w:rFonts w:ascii="Arial" w:hAnsi="Arial" w:cs="Arial"/>
          <w:noProof/>
          <w:sz w:val="22"/>
          <w:szCs w:val="22"/>
        </w:rPr>
        <w:drawing>
          <wp:anchor distT="0" distB="0" distL="114300" distR="114300" simplePos="0" relativeHeight="251658241" behindDoc="0" locked="0" layoutInCell="1" allowOverlap="1" wp14:anchorId="52689423" wp14:editId="7BCAC76B">
            <wp:simplePos x="0" y="0"/>
            <wp:positionH relativeFrom="margin">
              <wp:posOffset>6223000</wp:posOffset>
            </wp:positionH>
            <wp:positionV relativeFrom="paragraph">
              <wp:posOffset>-114299</wp:posOffset>
            </wp:positionV>
            <wp:extent cx="628312" cy="589042"/>
            <wp:effectExtent l="0" t="0" r="63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35152" cy="59545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91732" w:rsidRPr="008E695B">
        <w:rPr>
          <w:rFonts w:ascii="Arial" w:hAnsi="Arial" w:cs="Arial"/>
          <w:noProof/>
          <w:sz w:val="22"/>
          <w:szCs w:val="22"/>
        </w:rPr>
        <w:drawing>
          <wp:anchor distT="0" distB="0" distL="114300" distR="114300" simplePos="0" relativeHeight="251658240" behindDoc="0" locked="0" layoutInCell="1" allowOverlap="1" wp14:anchorId="33F2D6CC" wp14:editId="14D94248">
            <wp:simplePos x="0" y="0"/>
            <wp:positionH relativeFrom="column">
              <wp:posOffset>69850</wp:posOffset>
            </wp:positionH>
            <wp:positionV relativeFrom="paragraph">
              <wp:posOffset>-120649</wp:posOffset>
            </wp:positionV>
            <wp:extent cx="882650" cy="619576"/>
            <wp:effectExtent l="0" t="0" r="0" b="9525"/>
            <wp:wrapNone/>
            <wp:docPr id="3" name="Picture 20" descr="C:\Users\joe.mitchell\Google Drive\Multimedia\Red Kite Learning Tru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e.mitchell\Google Drive\Multimedia\Red Kite Learning Trus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5352" cy="621472"/>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1610E5" w:rsidRPr="008E695B">
        <w:rPr>
          <w:rFonts w:ascii="Arial" w:hAnsi="Arial" w:cs="Arial"/>
          <w:sz w:val="22"/>
          <w:szCs w:val="22"/>
        </w:rPr>
        <w:t>Whitkirk</w:t>
      </w:r>
      <w:proofErr w:type="spellEnd"/>
      <w:r w:rsidR="001610E5" w:rsidRPr="008E695B">
        <w:rPr>
          <w:rFonts w:ascii="Arial" w:hAnsi="Arial" w:cs="Arial"/>
          <w:sz w:val="22"/>
          <w:szCs w:val="22"/>
        </w:rPr>
        <w:t xml:space="preserve"> Primary School</w:t>
      </w:r>
    </w:p>
    <w:p w14:paraId="672260D7" w14:textId="38BC2384" w:rsidR="00AF21A9" w:rsidRPr="00EE77EB" w:rsidRDefault="008069F9" w:rsidP="00AF21A9">
      <w:pPr>
        <w:pStyle w:val="Title"/>
        <w:jc w:val="center"/>
        <w:rPr>
          <w:rFonts w:ascii="Arial" w:hAnsi="Arial" w:cs="Arial"/>
          <w:bCs/>
          <w:sz w:val="40"/>
          <w:szCs w:val="40"/>
        </w:rPr>
      </w:pPr>
      <w:r w:rsidRPr="00EE77EB">
        <w:rPr>
          <w:rFonts w:ascii="Arial" w:hAnsi="Arial" w:cs="Arial"/>
          <w:bCs/>
          <w:sz w:val="40"/>
          <w:szCs w:val="40"/>
        </w:rPr>
        <w:t>Accessibility Policy</w:t>
      </w:r>
      <w:r w:rsidR="00AF21A9" w:rsidRPr="00EE77EB">
        <w:rPr>
          <w:rFonts w:ascii="Arial" w:hAnsi="Arial" w:cs="Arial"/>
          <w:bCs/>
          <w:sz w:val="40"/>
          <w:szCs w:val="40"/>
        </w:rPr>
        <w:t xml:space="preserve"> 2024-2025</w:t>
      </w:r>
    </w:p>
    <w:p w14:paraId="4CA363FB" w14:textId="175410F2" w:rsidR="00243559" w:rsidRPr="006A53FD" w:rsidRDefault="003C4C6C" w:rsidP="00445FB8">
      <w:pPr>
        <w:jc w:val="center"/>
        <w:rPr>
          <w:rFonts w:ascii="Arial" w:hAnsi="Arial" w:cs="Arial"/>
          <w:i/>
        </w:rPr>
      </w:pPr>
      <w:r w:rsidRPr="006A53FD">
        <w:rPr>
          <w:rFonts w:ascii="Arial" w:hAnsi="Arial" w:cs="Arial"/>
          <w:i/>
        </w:rPr>
        <w:t>‘B</w:t>
      </w:r>
      <w:r w:rsidR="0000384D" w:rsidRPr="006A53FD">
        <w:rPr>
          <w:rFonts w:ascii="Arial" w:hAnsi="Arial" w:cs="Arial"/>
          <w:i/>
        </w:rPr>
        <w:t xml:space="preserve">e the best </w:t>
      </w:r>
      <w:r w:rsidR="00B96374" w:rsidRPr="006A53FD">
        <w:rPr>
          <w:rFonts w:ascii="Arial" w:hAnsi="Arial" w:cs="Arial"/>
          <w:i/>
        </w:rPr>
        <w:t xml:space="preserve">that </w:t>
      </w:r>
      <w:r w:rsidR="0000384D" w:rsidRPr="006A53FD">
        <w:rPr>
          <w:rFonts w:ascii="Arial" w:hAnsi="Arial" w:cs="Arial"/>
          <w:i/>
        </w:rPr>
        <w:t>we can be’</w:t>
      </w:r>
    </w:p>
    <w:p w14:paraId="38402070" w14:textId="621AEAED" w:rsidR="007800A8" w:rsidRPr="006A53FD" w:rsidRDefault="007800A8" w:rsidP="007800A8">
      <w:pPr>
        <w:pStyle w:val="BodyText"/>
        <w:jc w:val="both"/>
        <w:rPr>
          <w:rFonts w:ascii="Arial" w:hAnsi="Arial" w:cs="Arial"/>
          <w:b/>
          <w:sz w:val="22"/>
          <w:szCs w:val="22"/>
          <w:u w:val="single"/>
        </w:rPr>
      </w:pPr>
      <w:r w:rsidRPr="006A53FD">
        <w:rPr>
          <w:rFonts w:ascii="Arial" w:hAnsi="Arial" w:cs="Arial"/>
          <w:b/>
          <w:sz w:val="22"/>
          <w:szCs w:val="22"/>
          <w:u w:val="single"/>
        </w:rPr>
        <w:t>Introduction</w:t>
      </w:r>
    </w:p>
    <w:p w14:paraId="0F2928C1" w14:textId="77777777" w:rsidR="007800A8" w:rsidRPr="006A53FD" w:rsidRDefault="007800A8" w:rsidP="007800A8">
      <w:pPr>
        <w:pStyle w:val="BodyText"/>
        <w:jc w:val="both"/>
        <w:rPr>
          <w:rFonts w:ascii="Arial" w:hAnsi="Arial" w:cs="Arial"/>
          <w:sz w:val="22"/>
          <w:szCs w:val="22"/>
        </w:rPr>
      </w:pPr>
    </w:p>
    <w:p w14:paraId="4A72297B" w14:textId="69FB9C4F" w:rsidR="007800A8" w:rsidRPr="006A53FD" w:rsidRDefault="007800A8" w:rsidP="007800A8">
      <w:pPr>
        <w:spacing w:line="249" w:lineRule="auto"/>
        <w:jc w:val="both"/>
        <w:rPr>
          <w:rFonts w:ascii="Arial" w:hAnsi="Arial" w:cs="Arial"/>
          <w:lang w:val="en-GB"/>
        </w:rPr>
      </w:pPr>
      <w:r w:rsidRPr="006A53FD">
        <w:rPr>
          <w:rFonts w:ascii="Arial" w:hAnsi="Arial" w:cs="Arial"/>
          <w:lang w:val="en-GB"/>
        </w:rPr>
        <w:t xml:space="preserve">At </w:t>
      </w:r>
      <w:proofErr w:type="spellStart"/>
      <w:r w:rsidRPr="006A53FD">
        <w:rPr>
          <w:rFonts w:ascii="Arial" w:hAnsi="Arial" w:cs="Arial"/>
          <w:lang w:val="en-GB"/>
        </w:rPr>
        <w:t>Whitkirk</w:t>
      </w:r>
      <w:proofErr w:type="spellEnd"/>
      <w:r w:rsidRPr="006A53FD">
        <w:rPr>
          <w:rFonts w:ascii="Arial" w:hAnsi="Arial" w:cs="Arial"/>
          <w:lang w:val="en-GB"/>
        </w:rPr>
        <w:t xml:space="preserve"> Primary School we are committed to ensuring that all children regardless of disability, age, gender or race have full access to all aspects of school life and achieve their full potential.  We endeavour to provide an accessible environment which values and includes all pupils, staff, parents/carers and visitors regardless of their educational, physical, sensory, social, spiritual, emotional and cultural needs.  We are also committed to challenging negative attitudes about disability and proactively developing a culture of awareness, tolerance and inclusion.   </w:t>
      </w:r>
    </w:p>
    <w:p w14:paraId="6F0688FA" w14:textId="6E52A956" w:rsidR="007800A8" w:rsidRPr="006A53FD" w:rsidRDefault="007800A8" w:rsidP="007800A8">
      <w:pPr>
        <w:spacing w:line="249" w:lineRule="auto"/>
        <w:jc w:val="both"/>
        <w:rPr>
          <w:rFonts w:ascii="Arial" w:hAnsi="Arial" w:cs="Arial"/>
          <w:lang w:val="en-GB"/>
        </w:rPr>
      </w:pPr>
      <w:r w:rsidRPr="006A53FD">
        <w:rPr>
          <w:rFonts w:ascii="Arial" w:hAnsi="Arial" w:cs="Arial"/>
          <w:lang w:val="en-GB"/>
        </w:rPr>
        <w:t>The Special Educational Needs and Disability Act (SENDA) 2001 sets out that it is unlawful to treat a child with a disability less favourably for reasons relating to their disability.  Reasonable adjustments for disabled children should be made, so that they are not at a substantial disadvantage.   </w:t>
      </w:r>
    </w:p>
    <w:p w14:paraId="6D290271" w14:textId="5C60AB92" w:rsidR="007800A8" w:rsidRPr="006A53FD" w:rsidRDefault="007800A8" w:rsidP="007800A8">
      <w:pPr>
        <w:spacing w:line="249" w:lineRule="auto"/>
        <w:jc w:val="both"/>
        <w:rPr>
          <w:rFonts w:ascii="Arial" w:hAnsi="Arial" w:cs="Arial"/>
          <w:lang w:val="en-GB"/>
        </w:rPr>
      </w:pPr>
      <w:r w:rsidRPr="006A53FD">
        <w:rPr>
          <w:rFonts w:ascii="Arial" w:hAnsi="Arial" w:cs="Arial"/>
          <w:lang w:val="en-GB"/>
        </w:rPr>
        <w:t xml:space="preserve">Our school has </w:t>
      </w:r>
      <w:proofErr w:type="gramStart"/>
      <w:r w:rsidRPr="006A53FD">
        <w:rPr>
          <w:rFonts w:ascii="Arial" w:hAnsi="Arial" w:cs="Arial"/>
          <w:lang w:val="en-GB"/>
        </w:rPr>
        <w:t>a number of</w:t>
      </w:r>
      <w:proofErr w:type="gramEnd"/>
      <w:r w:rsidRPr="006A53FD">
        <w:rPr>
          <w:rFonts w:ascii="Arial" w:hAnsi="Arial" w:cs="Arial"/>
          <w:lang w:val="en-GB"/>
        </w:rPr>
        <w:t xml:space="preserve"> children with a wide range of disabilities.   Reasonable adjustments and continued adaptations are made to ensure they all have equal access to all aspects of school life.  This includes all aspects of our curriculum and enrichment activities.  </w:t>
      </w:r>
    </w:p>
    <w:p w14:paraId="60C68CCE" w14:textId="00D8E696" w:rsidR="007800A8" w:rsidRPr="006A53FD" w:rsidRDefault="007800A8" w:rsidP="007800A8">
      <w:pPr>
        <w:spacing w:line="249" w:lineRule="auto"/>
        <w:jc w:val="both"/>
        <w:rPr>
          <w:rFonts w:ascii="Arial" w:hAnsi="Arial" w:cs="Arial"/>
          <w:b/>
          <w:bCs/>
          <w:u w:val="single"/>
        </w:rPr>
      </w:pPr>
      <w:r w:rsidRPr="006A53FD">
        <w:rPr>
          <w:rFonts w:ascii="Arial" w:hAnsi="Arial" w:cs="Arial"/>
          <w:b/>
          <w:bCs/>
          <w:u w:val="single"/>
        </w:rPr>
        <w:t>Definition of Disability</w:t>
      </w:r>
    </w:p>
    <w:p w14:paraId="7CACA19C" w14:textId="528F9F89" w:rsidR="007800A8" w:rsidRPr="006A53FD" w:rsidRDefault="007800A8" w:rsidP="007800A8">
      <w:pPr>
        <w:spacing w:line="249" w:lineRule="auto"/>
        <w:jc w:val="both"/>
        <w:rPr>
          <w:rFonts w:ascii="Arial" w:hAnsi="Arial" w:cs="Arial"/>
          <w:lang w:val="en-GB"/>
        </w:rPr>
      </w:pPr>
      <w:r w:rsidRPr="006A53FD">
        <w:rPr>
          <w:rFonts w:ascii="Arial" w:hAnsi="Arial" w:cs="Arial"/>
          <w:lang w:val="en-GB"/>
        </w:rPr>
        <w:t>Disability is defined by the Equality Act 2010:  </w:t>
      </w:r>
    </w:p>
    <w:p w14:paraId="05C0E6F2" w14:textId="77777777" w:rsidR="007800A8" w:rsidRPr="006A53FD" w:rsidRDefault="007800A8" w:rsidP="007800A8">
      <w:pPr>
        <w:spacing w:line="249" w:lineRule="auto"/>
        <w:jc w:val="both"/>
        <w:rPr>
          <w:rFonts w:ascii="Arial" w:hAnsi="Arial" w:cs="Arial"/>
          <w:lang w:val="en-GB"/>
        </w:rPr>
      </w:pPr>
      <w:r w:rsidRPr="006A53FD">
        <w:rPr>
          <w:rFonts w:ascii="Arial" w:hAnsi="Arial" w:cs="Arial"/>
          <w:lang w:val="en-GB"/>
        </w:rPr>
        <w:t>A person has a disability if - </w:t>
      </w:r>
    </w:p>
    <w:p w14:paraId="54687C66" w14:textId="77777777" w:rsidR="007800A8" w:rsidRPr="006A53FD" w:rsidRDefault="007800A8" w:rsidP="007800A8">
      <w:pPr>
        <w:spacing w:line="249" w:lineRule="auto"/>
        <w:jc w:val="both"/>
        <w:rPr>
          <w:rFonts w:ascii="Arial" w:hAnsi="Arial" w:cs="Arial"/>
          <w:lang w:val="en-GB"/>
        </w:rPr>
      </w:pPr>
      <w:r w:rsidRPr="006A53FD">
        <w:rPr>
          <w:rFonts w:ascii="Arial" w:hAnsi="Arial" w:cs="Arial"/>
          <w:lang w:val="en-GB"/>
        </w:rPr>
        <w:t>(a) the person has a physical or mental impairment, and </w:t>
      </w:r>
    </w:p>
    <w:p w14:paraId="0EFA7983" w14:textId="66BBB11C" w:rsidR="007800A8" w:rsidRPr="006A53FD" w:rsidRDefault="007800A8" w:rsidP="007800A8">
      <w:pPr>
        <w:spacing w:line="249" w:lineRule="auto"/>
        <w:jc w:val="both"/>
        <w:rPr>
          <w:rFonts w:ascii="Arial" w:hAnsi="Arial" w:cs="Arial"/>
          <w:lang w:val="en-GB"/>
        </w:rPr>
      </w:pPr>
      <w:r w:rsidRPr="006A53FD">
        <w:rPr>
          <w:rFonts w:ascii="Arial" w:hAnsi="Arial" w:cs="Arial"/>
          <w:lang w:val="en-GB"/>
        </w:rPr>
        <w:t>(b) the impairment has a substantial and long-term adverse effect on person's ability to carry out normal day-to-day activities. </w:t>
      </w:r>
    </w:p>
    <w:p w14:paraId="3A145E39" w14:textId="77777777" w:rsidR="007800A8" w:rsidRPr="006A53FD" w:rsidRDefault="007800A8" w:rsidP="007800A8">
      <w:pPr>
        <w:spacing w:line="249" w:lineRule="auto"/>
        <w:jc w:val="both"/>
        <w:rPr>
          <w:rFonts w:ascii="Arial" w:hAnsi="Arial" w:cs="Arial"/>
          <w:lang w:val="en-GB"/>
        </w:rPr>
      </w:pPr>
      <w:r w:rsidRPr="006A53FD">
        <w:rPr>
          <w:rFonts w:ascii="Arial" w:hAnsi="Arial" w:cs="Arial"/>
          <w:lang w:val="en-GB"/>
        </w:rPr>
        <w:t>This definition can include a wide range of physical and mental impairments such as: </w:t>
      </w:r>
    </w:p>
    <w:p w14:paraId="3A6F7D0F" w14:textId="77777777" w:rsidR="007800A8" w:rsidRPr="006A53FD" w:rsidRDefault="007800A8" w:rsidP="007800A8">
      <w:pPr>
        <w:widowControl w:val="0"/>
        <w:numPr>
          <w:ilvl w:val="0"/>
          <w:numId w:val="32"/>
        </w:numPr>
        <w:autoSpaceDE w:val="0"/>
        <w:autoSpaceDN w:val="0"/>
        <w:spacing w:after="0" w:line="249" w:lineRule="auto"/>
        <w:jc w:val="both"/>
        <w:rPr>
          <w:rFonts w:ascii="Arial" w:hAnsi="Arial" w:cs="Arial"/>
          <w:lang w:val="en-GB"/>
        </w:rPr>
      </w:pPr>
      <w:r w:rsidRPr="006A53FD">
        <w:rPr>
          <w:rFonts w:ascii="Arial" w:hAnsi="Arial" w:cs="Arial"/>
          <w:lang w:val="en-GB"/>
        </w:rPr>
        <w:t>Dyslexia </w:t>
      </w:r>
    </w:p>
    <w:p w14:paraId="621D85CF" w14:textId="77777777" w:rsidR="007800A8" w:rsidRPr="006A53FD" w:rsidRDefault="007800A8" w:rsidP="007800A8">
      <w:pPr>
        <w:widowControl w:val="0"/>
        <w:numPr>
          <w:ilvl w:val="0"/>
          <w:numId w:val="32"/>
        </w:numPr>
        <w:autoSpaceDE w:val="0"/>
        <w:autoSpaceDN w:val="0"/>
        <w:spacing w:after="0" w:line="249" w:lineRule="auto"/>
        <w:jc w:val="both"/>
        <w:rPr>
          <w:rFonts w:ascii="Arial" w:hAnsi="Arial" w:cs="Arial"/>
          <w:lang w:val="en-GB"/>
        </w:rPr>
      </w:pPr>
      <w:r w:rsidRPr="006A53FD">
        <w:rPr>
          <w:rFonts w:ascii="Arial" w:hAnsi="Arial" w:cs="Arial"/>
          <w:lang w:val="en-GB"/>
        </w:rPr>
        <w:t>Autism Spectrum Disorder (ASD) </w:t>
      </w:r>
    </w:p>
    <w:p w14:paraId="21A33C7A" w14:textId="77777777" w:rsidR="007800A8" w:rsidRPr="006A53FD" w:rsidRDefault="007800A8" w:rsidP="007800A8">
      <w:pPr>
        <w:widowControl w:val="0"/>
        <w:numPr>
          <w:ilvl w:val="0"/>
          <w:numId w:val="33"/>
        </w:numPr>
        <w:autoSpaceDE w:val="0"/>
        <w:autoSpaceDN w:val="0"/>
        <w:spacing w:after="0" w:line="249" w:lineRule="auto"/>
        <w:jc w:val="both"/>
        <w:rPr>
          <w:rFonts w:ascii="Arial" w:hAnsi="Arial" w:cs="Arial"/>
          <w:lang w:val="en-GB"/>
        </w:rPr>
      </w:pPr>
      <w:r w:rsidRPr="006A53FD">
        <w:rPr>
          <w:rFonts w:ascii="Arial" w:hAnsi="Arial" w:cs="Arial"/>
          <w:lang w:val="en-GB"/>
        </w:rPr>
        <w:t>Speech, Language and Communication Needs </w:t>
      </w:r>
    </w:p>
    <w:p w14:paraId="0E53EBD7" w14:textId="77777777" w:rsidR="007800A8" w:rsidRPr="006A53FD" w:rsidRDefault="007800A8" w:rsidP="007800A8">
      <w:pPr>
        <w:widowControl w:val="0"/>
        <w:numPr>
          <w:ilvl w:val="0"/>
          <w:numId w:val="33"/>
        </w:numPr>
        <w:autoSpaceDE w:val="0"/>
        <w:autoSpaceDN w:val="0"/>
        <w:spacing w:after="0" w:line="249" w:lineRule="auto"/>
        <w:jc w:val="both"/>
        <w:rPr>
          <w:rFonts w:ascii="Arial" w:hAnsi="Arial" w:cs="Arial"/>
          <w:lang w:val="en-GB"/>
        </w:rPr>
      </w:pPr>
      <w:r w:rsidRPr="006A53FD">
        <w:rPr>
          <w:rFonts w:ascii="Arial" w:hAnsi="Arial" w:cs="Arial"/>
          <w:lang w:val="en-GB"/>
        </w:rPr>
        <w:t>Attention Deficit Hyperactivity Disorder (ADHD) </w:t>
      </w:r>
    </w:p>
    <w:p w14:paraId="448B5093" w14:textId="77777777" w:rsidR="007800A8" w:rsidRPr="006A53FD" w:rsidRDefault="007800A8" w:rsidP="007800A8">
      <w:pPr>
        <w:widowControl w:val="0"/>
        <w:numPr>
          <w:ilvl w:val="0"/>
          <w:numId w:val="33"/>
        </w:numPr>
        <w:autoSpaceDE w:val="0"/>
        <w:autoSpaceDN w:val="0"/>
        <w:spacing w:after="0" w:line="249" w:lineRule="auto"/>
        <w:jc w:val="both"/>
        <w:rPr>
          <w:rFonts w:ascii="Arial" w:hAnsi="Arial" w:cs="Arial"/>
          <w:lang w:val="en-GB"/>
        </w:rPr>
      </w:pPr>
      <w:r w:rsidRPr="006A53FD">
        <w:rPr>
          <w:rFonts w:ascii="Arial" w:hAnsi="Arial" w:cs="Arial"/>
          <w:lang w:val="en-GB"/>
        </w:rPr>
        <w:t>Developmental Delay </w:t>
      </w:r>
    </w:p>
    <w:p w14:paraId="016E341F" w14:textId="0A6DCFAE" w:rsidR="007800A8" w:rsidRPr="006A53FD" w:rsidRDefault="007800A8" w:rsidP="007800A8">
      <w:pPr>
        <w:widowControl w:val="0"/>
        <w:numPr>
          <w:ilvl w:val="0"/>
          <w:numId w:val="33"/>
        </w:numPr>
        <w:autoSpaceDE w:val="0"/>
        <w:autoSpaceDN w:val="0"/>
        <w:spacing w:after="0" w:line="249" w:lineRule="auto"/>
        <w:jc w:val="both"/>
        <w:rPr>
          <w:rFonts w:ascii="Arial" w:hAnsi="Arial" w:cs="Arial"/>
          <w:lang w:val="en-GB"/>
        </w:rPr>
      </w:pPr>
      <w:r w:rsidRPr="006A53FD">
        <w:rPr>
          <w:rFonts w:ascii="Arial" w:hAnsi="Arial" w:cs="Arial"/>
          <w:lang w:val="en-GB"/>
        </w:rPr>
        <w:t>Visual Impairment </w:t>
      </w:r>
    </w:p>
    <w:p w14:paraId="7BD228BA" w14:textId="77777777" w:rsidR="007800A8" w:rsidRPr="006A53FD" w:rsidRDefault="007800A8" w:rsidP="007800A8">
      <w:pPr>
        <w:spacing w:line="249" w:lineRule="auto"/>
        <w:jc w:val="both"/>
        <w:rPr>
          <w:rFonts w:ascii="Arial" w:hAnsi="Arial" w:cs="Arial"/>
          <w:lang w:val="en-GB"/>
        </w:rPr>
      </w:pPr>
      <w:r w:rsidRPr="006A53FD">
        <w:rPr>
          <w:rFonts w:ascii="Arial" w:hAnsi="Arial" w:cs="Arial"/>
          <w:lang w:val="en-GB"/>
        </w:rPr>
        <w:t>These impairments can affect their ability to carry out activities due to: </w:t>
      </w:r>
    </w:p>
    <w:p w14:paraId="487172DD" w14:textId="77777777" w:rsidR="007800A8" w:rsidRPr="006A53FD" w:rsidRDefault="007800A8" w:rsidP="007800A8">
      <w:pPr>
        <w:widowControl w:val="0"/>
        <w:numPr>
          <w:ilvl w:val="0"/>
          <w:numId w:val="34"/>
        </w:numPr>
        <w:autoSpaceDE w:val="0"/>
        <w:autoSpaceDN w:val="0"/>
        <w:spacing w:after="0" w:line="249" w:lineRule="auto"/>
        <w:jc w:val="both"/>
        <w:rPr>
          <w:rFonts w:ascii="Arial" w:hAnsi="Arial" w:cs="Arial"/>
          <w:lang w:val="en-GB"/>
        </w:rPr>
      </w:pPr>
      <w:r w:rsidRPr="006A53FD">
        <w:rPr>
          <w:rFonts w:ascii="Arial" w:hAnsi="Arial" w:cs="Arial"/>
          <w:lang w:val="en-GB"/>
        </w:rPr>
        <w:t>mobility </w:t>
      </w:r>
    </w:p>
    <w:p w14:paraId="43506113" w14:textId="77777777" w:rsidR="007800A8" w:rsidRPr="006A53FD" w:rsidRDefault="007800A8" w:rsidP="007800A8">
      <w:pPr>
        <w:widowControl w:val="0"/>
        <w:numPr>
          <w:ilvl w:val="0"/>
          <w:numId w:val="34"/>
        </w:numPr>
        <w:autoSpaceDE w:val="0"/>
        <w:autoSpaceDN w:val="0"/>
        <w:spacing w:after="0" w:line="249" w:lineRule="auto"/>
        <w:jc w:val="both"/>
        <w:rPr>
          <w:rFonts w:ascii="Arial" w:hAnsi="Arial" w:cs="Arial"/>
          <w:lang w:val="en-GB"/>
        </w:rPr>
      </w:pPr>
      <w:r w:rsidRPr="006A53FD">
        <w:rPr>
          <w:rFonts w:ascii="Arial" w:hAnsi="Arial" w:cs="Arial"/>
          <w:lang w:val="en-GB"/>
        </w:rPr>
        <w:t>manual dexterity </w:t>
      </w:r>
    </w:p>
    <w:p w14:paraId="7DA8F91B" w14:textId="77777777" w:rsidR="007800A8" w:rsidRPr="006A53FD" w:rsidRDefault="007800A8" w:rsidP="007800A8">
      <w:pPr>
        <w:widowControl w:val="0"/>
        <w:numPr>
          <w:ilvl w:val="0"/>
          <w:numId w:val="34"/>
        </w:numPr>
        <w:autoSpaceDE w:val="0"/>
        <w:autoSpaceDN w:val="0"/>
        <w:spacing w:after="0" w:line="249" w:lineRule="auto"/>
        <w:jc w:val="both"/>
        <w:rPr>
          <w:rFonts w:ascii="Arial" w:hAnsi="Arial" w:cs="Arial"/>
          <w:lang w:val="en-GB"/>
        </w:rPr>
      </w:pPr>
      <w:r w:rsidRPr="006A53FD">
        <w:rPr>
          <w:rFonts w:ascii="Arial" w:hAnsi="Arial" w:cs="Arial"/>
          <w:lang w:val="en-GB"/>
        </w:rPr>
        <w:t>physical co-ordination </w:t>
      </w:r>
    </w:p>
    <w:p w14:paraId="56696D87" w14:textId="77777777" w:rsidR="007800A8" w:rsidRPr="006A53FD" w:rsidRDefault="007800A8" w:rsidP="007800A8">
      <w:pPr>
        <w:widowControl w:val="0"/>
        <w:numPr>
          <w:ilvl w:val="0"/>
          <w:numId w:val="34"/>
        </w:numPr>
        <w:autoSpaceDE w:val="0"/>
        <w:autoSpaceDN w:val="0"/>
        <w:spacing w:after="0" w:line="249" w:lineRule="auto"/>
        <w:jc w:val="both"/>
        <w:rPr>
          <w:rFonts w:ascii="Arial" w:hAnsi="Arial" w:cs="Arial"/>
          <w:lang w:val="en-GB"/>
        </w:rPr>
      </w:pPr>
      <w:r w:rsidRPr="006A53FD">
        <w:rPr>
          <w:rFonts w:ascii="Arial" w:hAnsi="Arial" w:cs="Arial"/>
          <w:lang w:val="en-GB"/>
        </w:rPr>
        <w:t>memory </w:t>
      </w:r>
    </w:p>
    <w:p w14:paraId="259BC377" w14:textId="77777777" w:rsidR="007800A8" w:rsidRPr="006A53FD" w:rsidRDefault="007800A8" w:rsidP="007800A8">
      <w:pPr>
        <w:widowControl w:val="0"/>
        <w:numPr>
          <w:ilvl w:val="0"/>
          <w:numId w:val="35"/>
        </w:numPr>
        <w:autoSpaceDE w:val="0"/>
        <w:autoSpaceDN w:val="0"/>
        <w:spacing w:after="0" w:line="249" w:lineRule="auto"/>
        <w:jc w:val="both"/>
        <w:rPr>
          <w:rFonts w:ascii="Arial" w:hAnsi="Arial" w:cs="Arial"/>
          <w:lang w:val="en-GB"/>
        </w:rPr>
      </w:pPr>
      <w:r w:rsidRPr="006A53FD">
        <w:rPr>
          <w:rFonts w:ascii="Arial" w:hAnsi="Arial" w:cs="Arial"/>
          <w:lang w:val="en-GB"/>
        </w:rPr>
        <w:t>concentration and sustained attention </w:t>
      </w:r>
    </w:p>
    <w:p w14:paraId="01450DD6" w14:textId="7E9A46EF" w:rsidR="007800A8" w:rsidRPr="006A53FD" w:rsidRDefault="007800A8" w:rsidP="007800A8">
      <w:pPr>
        <w:widowControl w:val="0"/>
        <w:numPr>
          <w:ilvl w:val="0"/>
          <w:numId w:val="35"/>
        </w:numPr>
        <w:autoSpaceDE w:val="0"/>
        <w:autoSpaceDN w:val="0"/>
        <w:spacing w:after="0" w:line="249" w:lineRule="auto"/>
        <w:jc w:val="both"/>
        <w:rPr>
          <w:rFonts w:ascii="Arial" w:hAnsi="Arial" w:cs="Arial"/>
          <w:lang w:val="en-GB"/>
        </w:rPr>
      </w:pPr>
      <w:r w:rsidRPr="006A53FD">
        <w:rPr>
          <w:rFonts w:ascii="Arial" w:hAnsi="Arial" w:cs="Arial"/>
          <w:lang w:val="en-GB"/>
        </w:rPr>
        <w:t>anxiety </w:t>
      </w:r>
    </w:p>
    <w:p w14:paraId="7FA03488" w14:textId="77777777" w:rsidR="007800A8" w:rsidRPr="006A53FD" w:rsidRDefault="007800A8" w:rsidP="007800A8">
      <w:pPr>
        <w:widowControl w:val="0"/>
        <w:autoSpaceDE w:val="0"/>
        <w:autoSpaceDN w:val="0"/>
        <w:spacing w:after="0" w:line="249" w:lineRule="auto"/>
        <w:ind w:left="720"/>
        <w:jc w:val="both"/>
        <w:rPr>
          <w:rFonts w:ascii="Arial" w:hAnsi="Arial" w:cs="Arial"/>
          <w:lang w:val="en-GB"/>
        </w:rPr>
      </w:pPr>
    </w:p>
    <w:p w14:paraId="51306B69" w14:textId="77777777" w:rsidR="007800A8" w:rsidRPr="006A53FD" w:rsidRDefault="007800A8" w:rsidP="007800A8">
      <w:pPr>
        <w:spacing w:line="249" w:lineRule="auto"/>
        <w:jc w:val="both"/>
        <w:rPr>
          <w:rFonts w:ascii="Arial" w:hAnsi="Arial" w:cs="Arial"/>
          <w:b/>
          <w:u w:val="single"/>
          <w:lang w:val="en-GB"/>
        </w:rPr>
      </w:pPr>
      <w:r w:rsidRPr="006A53FD">
        <w:rPr>
          <w:rFonts w:ascii="Arial" w:hAnsi="Arial" w:cs="Arial"/>
          <w:b/>
          <w:bCs/>
          <w:u w:val="single"/>
          <w:lang w:val="en-GB"/>
        </w:rPr>
        <w:t>Responsibilities</w:t>
      </w:r>
      <w:r w:rsidRPr="006A53FD">
        <w:rPr>
          <w:rFonts w:ascii="Arial" w:hAnsi="Arial" w:cs="Arial"/>
          <w:b/>
          <w:u w:val="single"/>
          <w:lang w:val="en-GB"/>
        </w:rPr>
        <w:t> </w:t>
      </w:r>
    </w:p>
    <w:p w14:paraId="49957C7A" w14:textId="77777777" w:rsidR="007800A8" w:rsidRPr="006A53FD" w:rsidRDefault="007800A8" w:rsidP="007800A8">
      <w:pPr>
        <w:spacing w:line="249" w:lineRule="auto"/>
        <w:jc w:val="both"/>
        <w:rPr>
          <w:rFonts w:ascii="Arial" w:hAnsi="Arial" w:cs="Arial"/>
          <w:bCs/>
          <w:lang w:val="en-GB"/>
        </w:rPr>
      </w:pPr>
      <w:proofErr w:type="spellStart"/>
      <w:r w:rsidRPr="006A53FD">
        <w:rPr>
          <w:rFonts w:ascii="Arial" w:hAnsi="Arial" w:cs="Arial"/>
          <w:bCs/>
          <w:lang w:val="en-GB"/>
        </w:rPr>
        <w:t>Whitkirk</w:t>
      </w:r>
      <w:proofErr w:type="spellEnd"/>
      <w:r w:rsidRPr="006A53FD">
        <w:rPr>
          <w:rFonts w:ascii="Arial" w:hAnsi="Arial" w:cs="Arial"/>
          <w:bCs/>
          <w:lang w:val="en-GB"/>
        </w:rPr>
        <w:t xml:space="preserve"> Primary School welcomes its responsibilities under the SENDA (2001) and the Equality Act (2010) and recognises the need to: </w:t>
      </w:r>
    </w:p>
    <w:p w14:paraId="06D537C1" w14:textId="77777777" w:rsidR="007800A8" w:rsidRPr="006A53FD" w:rsidRDefault="007800A8" w:rsidP="007800A8">
      <w:pPr>
        <w:widowControl w:val="0"/>
        <w:numPr>
          <w:ilvl w:val="0"/>
          <w:numId w:val="36"/>
        </w:numPr>
        <w:autoSpaceDE w:val="0"/>
        <w:autoSpaceDN w:val="0"/>
        <w:spacing w:after="0" w:line="249" w:lineRule="auto"/>
        <w:jc w:val="both"/>
        <w:rPr>
          <w:rFonts w:ascii="Arial" w:hAnsi="Arial" w:cs="Arial"/>
          <w:bCs/>
          <w:lang w:val="en-GB"/>
        </w:rPr>
      </w:pPr>
      <w:r w:rsidRPr="006A53FD">
        <w:rPr>
          <w:rFonts w:ascii="Arial" w:hAnsi="Arial" w:cs="Arial"/>
          <w:bCs/>
          <w:lang w:val="en-GB"/>
        </w:rPr>
        <w:t xml:space="preserve">promote equality of opportunity between disabled and non-disabled </w:t>
      </w:r>
      <w:proofErr w:type="gramStart"/>
      <w:r w:rsidRPr="006A53FD">
        <w:rPr>
          <w:rFonts w:ascii="Arial" w:hAnsi="Arial" w:cs="Arial"/>
          <w:bCs/>
          <w:lang w:val="en-GB"/>
        </w:rPr>
        <w:t>people;</w:t>
      </w:r>
      <w:proofErr w:type="gramEnd"/>
      <w:r w:rsidRPr="006A53FD">
        <w:rPr>
          <w:rFonts w:ascii="Arial" w:hAnsi="Arial" w:cs="Arial"/>
          <w:bCs/>
          <w:lang w:val="en-GB"/>
        </w:rPr>
        <w:t> </w:t>
      </w:r>
    </w:p>
    <w:p w14:paraId="3CC89C03" w14:textId="77777777" w:rsidR="007800A8" w:rsidRPr="006A53FD" w:rsidRDefault="007800A8" w:rsidP="007800A8">
      <w:pPr>
        <w:widowControl w:val="0"/>
        <w:numPr>
          <w:ilvl w:val="0"/>
          <w:numId w:val="36"/>
        </w:numPr>
        <w:autoSpaceDE w:val="0"/>
        <w:autoSpaceDN w:val="0"/>
        <w:spacing w:after="0" w:line="249" w:lineRule="auto"/>
        <w:jc w:val="both"/>
        <w:rPr>
          <w:rFonts w:ascii="Arial" w:hAnsi="Arial" w:cs="Arial"/>
          <w:bCs/>
          <w:lang w:val="en-GB"/>
        </w:rPr>
      </w:pPr>
      <w:r w:rsidRPr="006A53FD">
        <w:rPr>
          <w:rFonts w:ascii="Arial" w:hAnsi="Arial" w:cs="Arial"/>
          <w:bCs/>
          <w:lang w:val="en-GB"/>
        </w:rPr>
        <w:t xml:space="preserve">eliminate discrimination against children because of sex, race, disability, religion or belief and sexual </w:t>
      </w:r>
      <w:proofErr w:type="gramStart"/>
      <w:r w:rsidRPr="006A53FD">
        <w:rPr>
          <w:rFonts w:ascii="Arial" w:hAnsi="Arial" w:cs="Arial"/>
          <w:bCs/>
          <w:lang w:val="en-GB"/>
        </w:rPr>
        <w:t>orientation;</w:t>
      </w:r>
      <w:proofErr w:type="gramEnd"/>
      <w:r w:rsidRPr="006A53FD">
        <w:rPr>
          <w:rFonts w:ascii="Arial" w:hAnsi="Arial" w:cs="Arial"/>
          <w:bCs/>
          <w:lang w:val="en-GB"/>
        </w:rPr>
        <w:t> </w:t>
      </w:r>
    </w:p>
    <w:p w14:paraId="77160211" w14:textId="77777777" w:rsidR="007800A8" w:rsidRPr="006A53FD" w:rsidRDefault="007800A8" w:rsidP="007800A8">
      <w:pPr>
        <w:widowControl w:val="0"/>
        <w:numPr>
          <w:ilvl w:val="0"/>
          <w:numId w:val="36"/>
        </w:numPr>
        <w:autoSpaceDE w:val="0"/>
        <w:autoSpaceDN w:val="0"/>
        <w:spacing w:after="0" w:line="249" w:lineRule="auto"/>
        <w:jc w:val="both"/>
        <w:rPr>
          <w:rFonts w:ascii="Arial" w:hAnsi="Arial" w:cs="Arial"/>
          <w:bCs/>
          <w:lang w:val="en-GB"/>
        </w:rPr>
      </w:pPr>
      <w:r w:rsidRPr="006A53FD">
        <w:rPr>
          <w:rFonts w:ascii="Arial" w:hAnsi="Arial" w:cs="Arial"/>
          <w:bCs/>
          <w:lang w:val="en-GB"/>
        </w:rPr>
        <w:t xml:space="preserve">eliminate harassment of disabled persons that is related to their </w:t>
      </w:r>
      <w:proofErr w:type="gramStart"/>
      <w:r w:rsidRPr="006A53FD">
        <w:rPr>
          <w:rFonts w:ascii="Arial" w:hAnsi="Arial" w:cs="Arial"/>
          <w:bCs/>
          <w:lang w:val="en-GB"/>
        </w:rPr>
        <w:t>impairments;</w:t>
      </w:r>
      <w:proofErr w:type="gramEnd"/>
      <w:r w:rsidRPr="006A53FD">
        <w:rPr>
          <w:rFonts w:ascii="Arial" w:hAnsi="Arial" w:cs="Arial"/>
          <w:bCs/>
          <w:lang w:val="en-GB"/>
        </w:rPr>
        <w:t> </w:t>
      </w:r>
    </w:p>
    <w:p w14:paraId="225A445B" w14:textId="77777777" w:rsidR="007800A8" w:rsidRPr="006A53FD" w:rsidRDefault="007800A8" w:rsidP="007800A8">
      <w:pPr>
        <w:widowControl w:val="0"/>
        <w:numPr>
          <w:ilvl w:val="0"/>
          <w:numId w:val="36"/>
        </w:numPr>
        <w:autoSpaceDE w:val="0"/>
        <w:autoSpaceDN w:val="0"/>
        <w:spacing w:after="0" w:line="249" w:lineRule="auto"/>
        <w:jc w:val="both"/>
        <w:rPr>
          <w:rFonts w:ascii="Arial" w:hAnsi="Arial" w:cs="Arial"/>
          <w:bCs/>
          <w:lang w:val="en-GB"/>
        </w:rPr>
      </w:pPr>
      <w:r w:rsidRPr="006A53FD">
        <w:rPr>
          <w:rFonts w:ascii="Arial" w:hAnsi="Arial" w:cs="Arial"/>
          <w:bCs/>
          <w:lang w:val="en-GB"/>
        </w:rPr>
        <w:t xml:space="preserve">promote positive attitudes towards disabled </w:t>
      </w:r>
      <w:proofErr w:type="gramStart"/>
      <w:r w:rsidRPr="006A53FD">
        <w:rPr>
          <w:rFonts w:ascii="Arial" w:hAnsi="Arial" w:cs="Arial"/>
          <w:bCs/>
          <w:lang w:val="en-GB"/>
        </w:rPr>
        <w:t>people;</w:t>
      </w:r>
      <w:proofErr w:type="gramEnd"/>
      <w:r w:rsidRPr="006A53FD">
        <w:rPr>
          <w:rFonts w:ascii="Arial" w:hAnsi="Arial" w:cs="Arial"/>
          <w:bCs/>
          <w:lang w:val="en-GB"/>
        </w:rPr>
        <w:t> </w:t>
      </w:r>
    </w:p>
    <w:p w14:paraId="7BFD2C66" w14:textId="77777777" w:rsidR="007800A8" w:rsidRPr="006A53FD" w:rsidRDefault="007800A8" w:rsidP="007800A8">
      <w:pPr>
        <w:widowControl w:val="0"/>
        <w:numPr>
          <w:ilvl w:val="0"/>
          <w:numId w:val="36"/>
        </w:numPr>
        <w:autoSpaceDE w:val="0"/>
        <w:autoSpaceDN w:val="0"/>
        <w:spacing w:after="0" w:line="249" w:lineRule="auto"/>
        <w:jc w:val="both"/>
        <w:rPr>
          <w:rFonts w:ascii="Arial" w:hAnsi="Arial" w:cs="Arial"/>
          <w:bCs/>
          <w:lang w:val="en-GB"/>
        </w:rPr>
      </w:pPr>
      <w:r w:rsidRPr="006A53FD">
        <w:rPr>
          <w:rFonts w:ascii="Arial" w:hAnsi="Arial" w:cs="Arial"/>
          <w:bCs/>
          <w:lang w:val="en-GB"/>
        </w:rPr>
        <w:t xml:space="preserve">encourage participation by disabled people in public </w:t>
      </w:r>
      <w:proofErr w:type="gramStart"/>
      <w:r w:rsidRPr="006A53FD">
        <w:rPr>
          <w:rFonts w:ascii="Arial" w:hAnsi="Arial" w:cs="Arial"/>
          <w:bCs/>
          <w:lang w:val="en-GB"/>
        </w:rPr>
        <w:t>life;</w:t>
      </w:r>
      <w:proofErr w:type="gramEnd"/>
      <w:r w:rsidRPr="006A53FD">
        <w:rPr>
          <w:rFonts w:ascii="Arial" w:hAnsi="Arial" w:cs="Arial"/>
          <w:bCs/>
          <w:lang w:val="en-GB"/>
        </w:rPr>
        <w:t>  </w:t>
      </w:r>
    </w:p>
    <w:p w14:paraId="3DD2EE2C" w14:textId="7D29C40E" w:rsidR="007800A8" w:rsidRPr="006A53FD" w:rsidRDefault="007800A8" w:rsidP="007800A8">
      <w:pPr>
        <w:widowControl w:val="0"/>
        <w:numPr>
          <w:ilvl w:val="0"/>
          <w:numId w:val="37"/>
        </w:numPr>
        <w:autoSpaceDE w:val="0"/>
        <w:autoSpaceDN w:val="0"/>
        <w:spacing w:after="0" w:line="249" w:lineRule="auto"/>
        <w:jc w:val="both"/>
        <w:rPr>
          <w:rFonts w:ascii="Arial" w:hAnsi="Arial" w:cs="Arial"/>
          <w:bCs/>
          <w:lang w:val="en-GB"/>
        </w:rPr>
      </w:pPr>
      <w:r w:rsidRPr="006A53FD">
        <w:rPr>
          <w:rFonts w:ascii="Arial" w:hAnsi="Arial" w:cs="Arial"/>
          <w:bCs/>
          <w:lang w:val="en-GB"/>
        </w:rPr>
        <w:t>study role models which include diversity and disability. </w:t>
      </w:r>
    </w:p>
    <w:p w14:paraId="4653578E" w14:textId="77777777" w:rsidR="006C29E9" w:rsidRPr="006A53FD" w:rsidRDefault="006C29E9" w:rsidP="006C29E9">
      <w:pPr>
        <w:widowControl w:val="0"/>
        <w:autoSpaceDE w:val="0"/>
        <w:autoSpaceDN w:val="0"/>
        <w:spacing w:after="0" w:line="249" w:lineRule="auto"/>
        <w:ind w:left="720"/>
        <w:jc w:val="both"/>
        <w:rPr>
          <w:rFonts w:ascii="Arial" w:hAnsi="Arial" w:cs="Arial"/>
          <w:bCs/>
          <w:lang w:val="en-GB"/>
        </w:rPr>
      </w:pPr>
    </w:p>
    <w:p w14:paraId="6007D3AB" w14:textId="77777777" w:rsidR="007800A8" w:rsidRPr="006A53FD" w:rsidRDefault="007800A8" w:rsidP="007800A8">
      <w:pPr>
        <w:spacing w:line="249" w:lineRule="auto"/>
        <w:jc w:val="both"/>
        <w:rPr>
          <w:rFonts w:ascii="Arial" w:hAnsi="Arial" w:cs="Arial"/>
          <w:b/>
          <w:u w:val="single"/>
          <w:lang w:val="en-GB"/>
        </w:rPr>
      </w:pPr>
      <w:r w:rsidRPr="006A53FD">
        <w:rPr>
          <w:rFonts w:ascii="Arial" w:hAnsi="Arial" w:cs="Arial"/>
          <w:b/>
          <w:u w:val="single"/>
          <w:lang w:val="en-GB"/>
        </w:rPr>
        <w:t>Contextual information</w:t>
      </w:r>
    </w:p>
    <w:p w14:paraId="27501E1D" w14:textId="77777777" w:rsidR="007800A8" w:rsidRPr="006A53FD" w:rsidRDefault="007800A8" w:rsidP="007800A8">
      <w:pPr>
        <w:spacing w:line="249" w:lineRule="auto"/>
        <w:jc w:val="both"/>
        <w:rPr>
          <w:rFonts w:ascii="Arial" w:hAnsi="Arial" w:cs="Arial"/>
          <w:u w:val="single"/>
          <w:lang w:val="en-GB"/>
        </w:rPr>
      </w:pPr>
      <w:r w:rsidRPr="006A53FD">
        <w:rPr>
          <w:rFonts w:ascii="Arial" w:hAnsi="Arial" w:cs="Arial"/>
          <w:u w:val="single"/>
          <w:lang w:val="en-GB"/>
        </w:rPr>
        <w:t xml:space="preserve">Outside </w:t>
      </w:r>
    </w:p>
    <w:p w14:paraId="632A542D" w14:textId="3FADDBBA" w:rsidR="007800A8" w:rsidRPr="006A53FD" w:rsidRDefault="007800A8" w:rsidP="007800A8">
      <w:pPr>
        <w:spacing w:line="249" w:lineRule="auto"/>
        <w:jc w:val="both"/>
        <w:rPr>
          <w:rFonts w:ascii="Arial" w:hAnsi="Arial" w:cs="Arial"/>
          <w:lang w:val="en-GB"/>
        </w:rPr>
      </w:pPr>
      <w:r w:rsidRPr="006A53FD">
        <w:rPr>
          <w:rFonts w:ascii="Arial" w:hAnsi="Arial" w:cs="Arial"/>
          <w:lang w:val="en-GB"/>
        </w:rPr>
        <w:t>There are two external entrance gates for pedestrians, one of which runs alongside the one vehicle access road</w:t>
      </w:r>
      <w:r w:rsidR="00B02E8C" w:rsidRPr="006A53FD">
        <w:rPr>
          <w:rFonts w:ascii="Arial" w:hAnsi="Arial" w:cs="Arial"/>
          <w:lang w:val="en-GB"/>
        </w:rPr>
        <w:t xml:space="preserve"> (</w:t>
      </w:r>
      <w:proofErr w:type="spellStart"/>
      <w:r w:rsidR="00B02E8C" w:rsidRPr="006A53FD">
        <w:rPr>
          <w:rFonts w:ascii="Arial" w:hAnsi="Arial" w:cs="Arial"/>
          <w:lang w:val="en-GB"/>
        </w:rPr>
        <w:t>Templegate</w:t>
      </w:r>
      <w:proofErr w:type="spellEnd"/>
      <w:r w:rsidR="00B02E8C" w:rsidRPr="006A53FD">
        <w:rPr>
          <w:rFonts w:ascii="Arial" w:hAnsi="Arial" w:cs="Arial"/>
          <w:lang w:val="en-GB"/>
        </w:rPr>
        <w:t xml:space="preserve"> Walk)</w:t>
      </w:r>
      <w:r w:rsidRPr="006A53FD">
        <w:rPr>
          <w:rFonts w:ascii="Arial" w:hAnsi="Arial" w:cs="Arial"/>
          <w:lang w:val="en-GB"/>
        </w:rPr>
        <w:t xml:space="preserve">. Disabled parking is available. Paths around the site have a combination of slopes and ramps making </w:t>
      </w:r>
      <w:bookmarkStart w:id="0" w:name="_Int_Q1eEtN8n"/>
      <w:r w:rsidRPr="006A53FD">
        <w:rPr>
          <w:rFonts w:ascii="Arial" w:hAnsi="Arial" w:cs="Arial"/>
          <w:lang w:val="en-GB"/>
        </w:rPr>
        <w:t>most</w:t>
      </w:r>
      <w:bookmarkEnd w:id="0"/>
      <w:r w:rsidRPr="006A53FD">
        <w:rPr>
          <w:rFonts w:ascii="Arial" w:hAnsi="Arial" w:cs="Arial"/>
          <w:lang w:val="en-GB"/>
        </w:rPr>
        <w:t xml:space="preserve"> areas accessible for wheelchair users. The play areas are all fenced off from the car park</w:t>
      </w:r>
      <w:bookmarkStart w:id="1" w:name="_Int_rIkLMvz1"/>
      <w:r w:rsidRPr="006A53FD">
        <w:rPr>
          <w:rFonts w:ascii="Arial" w:hAnsi="Arial" w:cs="Arial"/>
          <w:lang w:val="en-GB"/>
        </w:rPr>
        <w:t xml:space="preserve">. </w:t>
      </w:r>
      <w:bookmarkEnd w:id="1"/>
      <w:r w:rsidRPr="006A53FD">
        <w:rPr>
          <w:rFonts w:ascii="Arial" w:hAnsi="Arial" w:cs="Arial"/>
          <w:lang w:val="en-GB"/>
        </w:rPr>
        <w:t>Car park and access routes are well lit with signage.</w:t>
      </w:r>
      <w:r w:rsidR="007C5607" w:rsidRPr="006A53FD">
        <w:rPr>
          <w:rFonts w:ascii="Arial" w:hAnsi="Arial" w:cs="Arial"/>
          <w:lang w:val="en-GB"/>
        </w:rPr>
        <w:t xml:space="preserve"> Our</w:t>
      </w:r>
      <w:r w:rsidR="00C961D0" w:rsidRPr="006A53FD">
        <w:rPr>
          <w:rFonts w:ascii="Arial" w:hAnsi="Arial" w:cs="Arial"/>
          <w:lang w:val="en-GB"/>
        </w:rPr>
        <w:t xml:space="preserve"> </w:t>
      </w:r>
      <w:proofErr w:type="spellStart"/>
      <w:r w:rsidR="001402FF" w:rsidRPr="006A53FD">
        <w:rPr>
          <w:rFonts w:ascii="Arial" w:hAnsi="Arial" w:cs="Arial"/>
          <w:lang w:val="en-GB"/>
        </w:rPr>
        <w:t>Whitkirk</w:t>
      </w:r>
      <w:proofErr w:type="spellEnd"/>
      <w:r w:rsidR="001402FF" w:rsidRPr="006A53FD">
        <w:rPr>
          <w:rFonts w:ascii="Arial" w:hAnsi="Arial" w:cs="Arial"/>
          <w:lang w:val="en-GB"/>
        </w:rPr>
        <w:t xml:space="preserve"> Wraparound care</w:t>
      </w:r>
      <w:r w:rsidR="00C961D0" w:rsidRPr="006A53FD">
        <w:rPr>
          <w:rFonts w:ascii="Arial" w:hAnsi="Arial" w:cs="Arial"/>
          <w:lang w:val="en-GB"/>
        </w:rPr>
        <w:t xml:space="preserve"> is accessed externally and situated on the ground floor. </w:t>
      </w:r>
    </w:p>
    <w:p w14:paraId="23E23984" w14:textId="34596309" w:rsidR="007800A8" w:rsidRPr="006A53FD" w:rsidRDefault="00C727F2" w:rsidP="007800A8">
      <w:pPr>
        <w:spacing w:line="249" w:lineRule="auto"/>
        <w:jc w:val="both"/>
        <w:rPr>
          <w:rFonts w:ascii="Arial" w:hAnsi="Arial" w:cs="Arial"/>
          <w:lang w:val="en-GB"/>
        </w:rPr>
      </w:pPr>
      <w:r w:rsidRPr="006A53FD">
        <w:rPr>
          <w:rFonts w:ascii="Arial" w:hAnsi="Arial" w:cs="Arial"/>
          <w:lang w:val="en-GB"/>
        </w:rPr>
        <w:t>The East Specialist Inclusive Learning Centre (</w:t>
      </w:r>
      <w:proofErr w:type="spellStart"/>
      <w:r w:rsidRPr="006A53FD">
        <w:rPr>
          <w:rFonts w:ascii="Arial" w:hAnsi="Arial" w:cs="Arial"/>
          <w:lang w:val="en-GB"/>
        </w:rPr>
        <w:t>SILC</w:t>
      </w:r>
      <w:proofErr w:type="spellEnd"/>
      <w:r w:rsidRPr="006A53FD">
        <w:rPr>
          <w:rFonts w:ascii="Arial" w:hAnsi="Arial" w:cs="Arial"/>
          <w:lang w:val="en-GB"/>
        </w:rPr>
        <w:t xml:space="preserve">) Partnership at </w:t>
      </w:r>
      <w:proofErr w:type="spellStart"/>
      <w:r w:rsidRPr="006A53FD">
        <w:rPr>
          <w:rFonts w:ascii="Arial" w:hAnsi="Arial" w:cs="Arial"/>
          <w:lang w:val="en-GB"/>
        </w:rPr>
        <w:t>Whitkirk</w:t>
      </w:r>
      <w:proofErr w:type="spellEnd"/>
      <w:r w:rsidR="007800A8" w:rsidRPr="006A53FD">
        <w:rPr>
          <w:rFonts w:ascii="Arial" w:hAnsi="Arial" w:cs="Arial"/>
          <w:lang w:val="en-GB"/>
        </w:rPr>
        <w:t xml:space="preserve"> has its entrance on the ground floor and is accessed via a ramp.</w:t>
      </w:r>
    </w:p>
    <w:p w14:paraId="00279A67" w14:textId="7DEB5F7C" w:rsidR="007800A8" w:rsidRPr="006A53FD" w:rsidRDefault="007800A8" w:rsidP="007800A8">
      <w:pPr>
        <w:spacing w:line="249" w:lineRule="auto"/>
        <w:jc w:val="both"/>
        <w:rPr>
          <w:rFonts w:ascii="Arial" w:hAnsi="Arial" w:cs="Arial"/>
          <w:lang w:val="en-GB"/>
        </w:rPr>
      </w:pPr>
      <w:r w:rsidRPr="006A53FD">
        <w:rPr>
          <w:rFonts w:ascii="Arial" w:hAnsi="Arial" w:cs="Arial"/>
          <w:lang w:val="en-GB"/>
        </w:rPr>
        <w:t>There is a private nursery on site</w:t>
      </w:r>
      <w:r w:rsidR="0089134B" w:rsidRPr="006A53FD">
        <w:rPr>
          <w:rFonts w:ascii="Arial" w:hAnsi="Arial" w:cs="Arial"/>
          <w:lang w:val="en-GB"/>
        </w:rPr>
        <w:t xml:space="preserve"> which is</w:t>
      </w:r>
      <w:r w:rsidRPr="006A53FD">
        <w:rPr>
          <w:rFonts w:ascii="Arial" w:hAnsi="Arial" w:cs="Arial"/>
          <w:lang w:val="en-GB"/>
        </w:rPr>
        <w:t xml:space="preserve"> accessed externally and situated on the ground floor.</w:t>
      </w:r>
    </w:p>
    <w:p w14:paraId="0A5B2083" w14:textId="77777777" w:rsidR="007800A8" w:rsidRPr="006A53FD" w:rsidRDefault="007800A8" w:rsidP="007800A8">
      <w:pPr>
        <w:spacing w:line="249" w:lineRule="auto"/>
        <w:jc w:val="both"/>
        <w:rPr>
          <w:rFonts w:ascii="Arial" w:hAnsi="Arial" w:cs="Arial"/>
          <w:bCs/>
          <w:u w:val="single"/>
          <w:lang w:val="en-GB"/>
        </w:rPr>
      </w:pPr>
      <w:r w:rsidRPr="006A53FD">
        <w:rPr>
          <w:rFonts w:ascii="Arial" w:hAnsi="Arial" w:cs="Arial"/>
          <w:bCs/>
          <w:u w:val="single"/>
          <w:lang w:val="en-GB"/>
        </w:rPr>
        <w:t xml:space="preserve">Inside </w:t>
      </w:r>
    </w:p>
    <w:p w14:paraId="0A42311C" w14:textId="471B3DA3" w:rsidR="007800A8" w:rsidRPr="006A53FD" w:rsidRDefault="007800A8" w:rsidP="007800A8">
      <w:pPr>
        <w:spacing w:line="249" w:lineRule="auto"/>
        <w:jc w:val="both"/>
        <w:rPr>
          <w:rFonts w:ascii="Arial" w:hAnsi="Arial" w:cs="Arial"/>
          <w:lang w:val="en-GB"/>
        </w:rPr>
      </w:pPr>
      <w:r w:rsidRPr="006A53FD">
        <w:rPr>
          <w:rFonts w:ascii="Arial" w:hAnsi="Arial" w:cs="Arial"/>
          <w:lang w:val="en-GB"/>
        </w:rPr>
        <w:t>Access to the interior of the building is varied</w:t>
      </w:r>
      <w:bookmarkStart w:id="2" w:name="_Int_ZD84dWyT"/>
      <w:r w:rsidRPr="006A53FD">
        <w:rPr>
          <w:rFonts w:ascii="Arial" w:hAnsi="Arial" w:cs="Arial"/>
          <w:lang w:val="en-GB"/>
        </w:rPr>
        <w:t xml:space="preserve">. </w:t>
      </w:r>
      <w:bookmarkEnd w:id="2"/>
      <w:r w:rsidRPr="006A53FD">
        <w:rPr>
          <w:rFonts w:ascii="Arial" w:hAnsi="Arial" w:cs="Arial"/>
          <w:lang w:val="en-GB"/>
        </w:rPr>
        <w:t>The main entrance, the hall and the two corridor entrances have sloped access and double doors</w:t>
      </w:r>
      <w:bookmarkStart w:id="3" w:name="_Int_yCBshkEw"/>
      <w:r w:rsidRPr="006A53FD">
        <w:rPr>
          <w:rFonts w:ascii="Arial" w:hAnsi="Arial" w:cs="Arial"/>
          <w:lang w:val="en-GB"/>
        </w:rPr>
        <w:t xml:space="preserve">. </w:t>
      </w:r>
      <w:bookmarkEnd w:id="3"/>
      <w:r w:rsidRPr="006A53FD">
        <w:rPr>
          <w:rFonts w:ascii="Arial" w:hAnsi="Arial" w:cs="Arial"/>
          <w:lang w:val="en-GB"/>
        </w:rPr>
        <w:t xml:space="preserve">The main entrance area is spacious with seating provided. Most external classroom doors are single door only. </w:t>
      </w:r>
    </w:p>
    <w:p w14:paraId="050F30B5" w14:textId="21B13EE0" w:rsidR="007800A8" w:rsidRPr="006A53FD" w:rsidRDefault="001E1215" w:rsidP="007800A8">
      <w:pPr>
        <w:spacing w:line="249" w:lineRule="auto"/>
        <w:jc w:val="both"/>
        <w:rPr>
          <w:rFonts w:ascii="Arial" w:hAnsi="Arial" w:cs="Arial"/>
          <w:b/>
          <w:bCs/>
          <w:lang w:val="en-GB"/>
        </w:rPr>
      </w:pPr>
      <w:r w:rsidRPr="006A53FD">
        <w:rPr>
          <w:rFonts w:ascii="Arial" w:hAnsi="Arial" w:cs="Arial"/>
          <w:lang w:val="en-GB"/>
        </w:rPr>
        <w:t>The East SIC Partnership</w:t>
      </w:r>
      <w:r w:rsidR="007800A8" w:rsidRPr="006A53FD">
        <w:rPr>
          <w:rFonts w:ascii="Arial" w:hAnsi="Arial" w:cs="Arial"/>
          <w:lang w:val="en-GB"/>
        </w:rPr>
        <w:t xml:space="preserve"> has a teaching and learning unit and care facilities on the </w:t>
      </w:r>
      <w:proofErr w:type="spellStart"/>
      <w:r w:rsidR="007800A8" w:rsidRPr="006A53FD">
        <w:rPr>
          <w:rFonts w:ascii="Arial" w:hAnsi="Arial" w:cs="Arial"/>
          <w:lang w:val="en-GB"/>
        </w:rPr>
        <w:t>Whitkirk</w:t>
      </w:r>
      <w:proofErr w:type="spellEnd"/>
      <w:r w:rsidR="007800A8" w:rsidRPr="006A53FD">
        <w:rPr>
          <w:rFonts w:ascii="Arial" w:hAnsi="Arial" w:cs="Arial"/>
          <w:lang w:val="en-GB"/>
        </w:rPr>
        <w:t xml:space="preserve"> site. The unit also have a passenger lift.</w:t>
      </w:r>
    </w:p>
    <w:p w14:paraId="6205370D" w14:textId="135B0B9F" w:rsidR="007800A8" w:rsidRPr="006A53FD" w:rsidRDefault="007800A8" w:rsidP="007800A8">
      <w:pPr>
        <w:spacing w:line="249" w:lineRule="auto"/>
        <w:jc w:val="both"/>
        <w:rPr>
          <w:rFonts w:ascii="Arial" w:hAnsi="Arial" w:cs="Arial"/>
          <w:b/>
          <w:u w:val="single"/>
          <w:lang w:val="en-GB"/>
        </w:rPr>
      </w:pPr>
      <w:r w:rsidRPr="006A53FD">
        <w:rPr>
          <w:rFonts w:ascii="Arial" w:hAnsi="Arial" w:cs="Arial"/>
          <w:b/>
          <w:u w:val="single"/>
          <w:lang w:val="en-GB"/>
        </w:rPr>
        <w:t>Aims</w:t>
      </w:r>
    </w:p>
    <w:p w14:paraId="7D1DD98B" w14:textId="77777777" w:rsidR="007800A8" w:rsidRPr="006A53FD" w:rsidRDefault="007800A8" w:rsidP="007800A8">
      <w:pPr>
        <w:spacing w:line="249" w:lineRule="auto"/>
        <w:jc w:val="both"/>
        <w:rPr>
          <w:rFonts w:ascii="Arial" w:hAnsi="Arial" w:cs="Arial"/>
          <w:bCs/>
          <w:lang w:val="en-GB"/>
        </w:rPr>
      </w:pPr>
      <w:r w:rsidRPr="006A53FD">
        <w:rPr>
          <w:rFonts w:ascii="Arial" w:hAnsi="Arial" w:cs="Arial"/>
          <w:bCs/>
          <w:lang w:val="en-GB"/>
        </w:rPr>
        <w:t>We aim to: </w:t>
      </w:r>
    </w:p>
    <w:p w14:paraId="7D2F91F1" w14:textId="77777777" w:rsidR="007800A8" w:rsidRPr="006A53FD" w:rsidRDefault="007800A8" w:rsidP="007800A8">
      <w:pPr>
        <w:widowControl w:val="0"/>
        <w:numPr>
          <w:ilvl w:val="0"/>
          <w:numId w:val="38"/>
        </w:numPr>
        <w:autoSpaceDE w:val="0"/>
        <w:autoSpaceDN w:val="0"/>
        <w:spacing w:after="0" w:line="249" w:lineRule="auto"/>
        <w:jc w:val="both"/>
        <w:rPr>
          <w:rFonts w:ascii="Arial" w:hAnsi="Arial" w:cs="Arial"/>
          <w:bCs/>
          <w:lang w:val="en-GB"/>
        </w:rPr>
      </w:pPr>
      <w:r w:rsidRPr="006A53FD">
        <w:rPr>
          <w:rFonts w:ascii="Arial" w:hAnsi="Arial" w:cs="Arial"/>
          <w:bCs/>
          <w:lang w:val="en-GB"/>
        </w:rPr>
        <w:t>increase access for disabled pupils to the school curriculum </w:t>
      </w:r>
    </w:p>
    <w:p w14:paraId="24FED2D9" w14:textId="77777777" w:rsidR="007800A8" w:rsidRPr="006A53FD" w:rsidRDefault="007800A8" w:rsidP="007800A8">
      <w:pPr>
        <w:widowControl w:val="0"/>
        <w:numPr>
          <w:ilvl w:val="0"/>
          <w:numId w:val="38"/>
        </w:numPr>
        <w:autoSpaceDE w:val="0"/>
        <w:autoSpaceDN w:val="0"/>
        <w:spacing w:after="0" w:line="249" w:lineRule="auto"/>
        <w:jc w:val="both"/>
        <w:rPr>
          <w:rFonts w:ascii="Arial" w:hAnsi="Arial" w:cs="Arial"/>
          <w:bCs/>
          <w:lang w:val="en-GB"/>
        </w:rPr>
      </w:pPr>
      <w:r w:rsidRPr="006A53FD">
        <w:rPr>
          <w:rFonts w:ascii="Arial" w:hAnsi="Arial" w:cs="Arial"/>
          <w:bCs/>
          <w:lang w:val="en-GB"/>
        </w:rPr>
        <w:t>improve and maintain access to the physical environment  </w:t>
      </w:r>
    </w:p>
    <w:p w14:paraId="5EEB91E4" w14:textId="77777777" w:rsidR="007800A8" w:rsidRPr="006A53FD" w:rsidRDefault="007800A8" w:rsidP="007800A8">
      <w:pPr>
        <w:widowControl w:val="0"/>
        <w:numPr>
          <w:ilvl w:val="0"/>
          <w:numId w:val="38"/>
        </w:numPr>
        <w:autoSpaceDE w:val="0"/>
        <w:autoSpaceDN w:val="0"/>
        <w:spacing w:after="0" w:line="249" w:lineRule="auto"/>
        <w:jc w:val="both"/>
        <w:rPr>
          <w:rFonts w:ascii="Arial" w:hAnsi="Arial" w:cs="Arial"/>
          <w:bCs/>
          <w:lang w:val="en-GB"/>
        </w:rPr>
      </w:pPr>
      <w:r w:rsidRPr="006A53FD">
        <w:rPr>
          <w:rFonts w:ascii="Arial" w:hAnsi="Arial" w:cs="Arial"/>
          <w:bCs/>
          <w:lang w:val="en-GB"/>
        </w:rPr>
        <w:t>improve the delivery of written information to disabled pupils and their families </w:t>
      </w:r>
    </w:p>
    <w:p w14:paraId="0E48C77A" w14:textId="77777777" w:rsidR="007800A8" w:rsidRPr="006A53FD" w:rsidRDefault="007800A8" w:rsidP="007800A8">
      <w:pPr>
        <w:spacing w:line="249" w:lineRule="auto"/>
        <w:jc w:val="both"/>
        <w:rPr>
          <w:rFonts w:ascii="Arial" w:hAnsi="Arial" w:cs="Arial"/>
          <w:bCs/>
          <w:lang w:val="en-GB"/>
        </w:rPr>
      </w:pPr>
    </w:p>
    <w:p w14:paraId="19193929" w14:textId="77777777" w:rsidR="007800A8" w:rsidRPr="006A53FD" w:rsidRDefault="007800A8" w:rsidP="007800A8">
      <w:pPr>
        <w:spacing w:line="249" w:lineRule="auto"/>
        <w:jc w:val="both"/>
        <w:rPr>
          <w:rFonts w:ascii="Arial" w:hAnsi="Arial" w:cs="Arial"/>
          <w:bCs/>
          <w:u w:val="single"/>
          <w:lang w:val="en-GB"/>
        </w:rPr>
      </w:pPr>
      <w:r w:rsidRPr="006A53FD">
        <w:rPr>
          <w:rFonts w:ascii="Arial" w:hAnsi="Arial" w:cs="Arial"/>
          <w:b/>
          <w:bCs/>
          <w:u w:val="single"/>
          <w:lang w:val="en-GB"/>
        </w:rPr>
        <w:t>Increasing the extent to which disabled pupils can access the school curriculum</w:t>
      </w:r>
      <w:r w:rsidRPr="006A53FD">
        <w:rPr>
          <w:rFonts w:ascii="Arial" w:hAnsi="Arial" w:cs="Arial"/>
          <w:bCs/>
          <w:u w:val="single"/>
          <w:lang w:val="en-GB"/>
        </w:rPr>
        <w:t> </w:t>
      </w:r>
    </w:p>
    <w:p w14:paraId="1C1676F3" w14:textId="77777777" w:rsidR="007800A8" w:rsidRPr="006A53FD" w:rsidRDefault="007800A8" w:rsidP="007800A8">
      <w:pPr>
        <w:widowControl w:val="0"/>
        <w:numPr>
          <w:ilvl w:val="0"/>
          <w:numId w:val="39"/>
        </w:numPr>
        <w:autoSpaceDE w:val="0"/>
        <w:autoSpaceDN w:val="0"/>
        <w:spacing w:after="0" w:line="249" w:lineRule="auto"/>
        <w:jc w:val="both"/>
        <w:rPr>
          <w:rFonts w:ascii="Arial" w:hAnsi="Arial" w:cs="Arial"/>
          <w:bCs/>
          <w:lang w:val="en-GB"/>
        </w:rPr>
      </w:pPr>
      <w:r w:rsidRPr="006A53FD">
        <w:rPr>
          <w:rFonts w:ascii="Arial" w:hAnsi="Arial" w:cs="Arial"/>
          <w:bCs/>
          <w:lang w:val="en-GB"/>
        </w:rPr>
        <w:t xml:space="preserve">Ensure that curriculum </w:t>
      </w:r>
      <w:proofErr w:type="gramStart"/>
      <w:r w:rsidRPr="006A53FD">
        <w:rPr>
          <w:rFonts w:ascii="Arial" w:hAnsi="Arial" w:cs="Arial"/>
          <w:bCs/>
          <w:lang w:val="en-GB"/>
        </w:rPr>
        <w:t>planning</w:t>
      </w:r>
      <w:proofErr w:type="gramEnd"/>
      <w:r w:rsidRPr="006A53FD">
        <w:rPr>
          <w:rFonts w:ascii="Arial" w:hAnsi="Arial" w:cs="Arial"/>
          <w:bCs/>
          <w:lang w:val="en-GB"/>
        </w:rPr>
        <w:t xml:space="preserve"> and delivery meets the needs of all groups of children in school and removes barriers to learning.   </w:t>
      </w:r>
    </w:p>
    <w:p w14:paraId="24DDF8C2" w14:textId="77777777" w:rsidR="007800A8" w:rsidRPr="006A53FD" w:rsidRDefault="007800A8" w:rsidP="007800A8">
      <w:pPr>
        <w:widowControl w:val="0"/>
        <w:numPr>
          <w:ilvl w:val="0"/>
          <w:numId w:val="39"/>
        </w:numPr>
        <w:autoSpaceDE w:val="0"/>
        <w:autoSpaceDN w:val="0"/>
        <w:spacing w:after="0" w:line="249" w:lineRule="auto"/>
        <w:jc w:val="both"/>
        <w:rPr>
          <w:rFonts w:ascii="Arial" w:hAnsi="Arial" w:cs="Arial"/>
          <w:bCs/>
          <w:lang w:val="en-GB"/>
        </w:rPr>
      </w:pPr>
      <w:r w:rsidRPr="006A53FD">
        <w:rPr>
          <w:rFonts w:ascii="Arial" w:hAnsi="Arial" w:cs="Arial"/>
          <w:bCs/>
          <w:lang w:val="en-GB"/>
        </w:rPr>
        <w:t>Provide Continuing Professional Development (</w:t>
      </w:r>
      <w:proofErr w:type="spellStart"/>
      <w:r w:rsidRPr="006A53FD">
        <w:rPr>
          <w:rFonts w:ascii="Arial" w:hAnsi="Arial" w:cs="Arial"/>
          <w:bCs/>
          <w:lang w:val="en-GB"/>
        </w:rPr>
        <w:t>CPD</w:t>
      </w:r>
      <w:proofErr w:type="spellEnd"/>
      <w:r w:rsidRPr="006A53FD">
        <w:rPr>
          <w:rFonts w:ascii="Arial" w:hAnsi="Arial" w:cs="Arial"/>
          <w:bCs/>
          <w:lang w:val="en-GB"/>
        </w:rPr>
        <w:t>) for all staff on disability awareness and access specialist training from outside agency professionals for those supporting pupil with a specific difficulty. </w:t>
      </w:r>
    </w:p>
    <w:p w14:paraId="729CF1F5" w14:textId="77777777" w:rsidR="007800A8" w:rsidRPr="006A53FD" w:rsidRDefault="007800A8" w:rsidP="007800A8">
      <w:pPr>
        <w:widowControl w:val="0"/>
        <w:numPr>
          <w:ilvl w:val="0"/>
          <w:numId w:val="39"/>
        </w:numPr>
        <w:autoSpaceDE w:val="0"/>
        <w:autoSpaceDN w:val="0"/>
        <w:spacing w:after="0" w:line="249" w:lineRule="auto"/>
        <w:jc w:val="both"/>
        <w:rPr>
          <w:rFonts w:ascii="Arial" w:hAnsi="Arial" w:cs="Arial"/>
          <w:bCs/>
          <w:lang w:val="en-GB"/>
        </w:rPr>
      </w:pPr>
      <w:r w:rsidRPr="006A53FD">
        <w:rPr>
          <w:rFonts w:ascii="Arial" w:hAnsi="Arial" w:cs="Arial"/>
          <w:bCs/>
          <w:lang w:val="en-GB"/>
        </w:rPr>
        <w:t>Ensure access arrangements are made for pupils taking part in informal and formal assessments. </w:t>
      </w:r>
    </w:p>
    <w:p w14:paraId="09FB28C9" w14:textId="77777777" w:rsidR="007800A8" w:rsidRPr="006A53FD" w:rsidRDefault="007800A8" w:rsidP="007800A8">
      <w:pPr>
        <w:widowControl w:val="0"/>
        <w:numPr>
          <w:ilvl w:val="0"/>
          <w:numId w:val="40"/>
        </w:numPr>
        <w:autoSpaceDE w:val="0"/>
        <w:autoSpaceDN w:val="0"/>
        <w:spacing w:after="0" w:line="249" w:lineRule="auto"/>
        <w:jc w:val="both"/>
        <w:rPr>
          <w:rFonts w:ascii="Arial" w:hAnsi="Arial" w:cs="Arial"/>
          <w:bCs/>
          <w:lang w:val="en-GB"/>
        </w:rPr>
      </w:pPr>
      <w:r w:rsidRPr="006A53FD">
        <w:rPr>
          <w:rFonts w:ascii="Arial" w:hAnsi="Arial" w:cs="Arial"/>
          <w:bCs/>
          <w:lang w:val="en-GB"/>
        </w:rPr>
        <w:t>Provide specialist or auxiliary aids and equipment which may assist children with access to the curriculum.    </w:t>
      </w:r>
    </w:p>
    <w:p w14:paraId="03586657" w14:textId="77777777" w:rsidR="007800A8" w:rsidRPr="006A53FD" w:rsidRDefault="007800A8" w:rsidP="007800A8">
      <w:pPr>
        <w:widowControl w:val="0"/>
        <w:numPr>
          <w:ilvl w:val="0"/>
          <w:numId w:val="40"/>
        </w:numPr>
        <w:autoSpaceDE w:val="0"/>
        <w:autoSpaceDN w:val="0"/>
        <w:spacing w:after="0" w:line="249" w:lineRule="auto"/>
        <w:jc w:val="both"/>
        <w:rPr>
          <w:rFonts w:ascii="Arial" w:hAnsi="Arial" w:cs="Arial"/>
          <w:bCs/>
          <w:lang w:val="en-GB"/>
        </w:rPr>
      </w:pPr>
      <w:r w:rsidRPr="006A53FD">
        <w:rPr>
          <w:rFonts w:ascii="Arial" w:hAnsi="Arial" w:cs="Arial"/>
          <w:bCs/>
          <w:lang w:val="en-GB"/>
        </w:rPr>
        <w:t>Provide visual supports, adapted resources and specific ICT programmes to improve access to learning opportunities.  </w:t>
      </w:r>
    </w:p>
    <w:p w14:paraId="715AB75F" w14:textId="77777777" w:rsidR="007800A8" w:rsidRPr="006A53FD" w:rsidRDefault="007800A8" w:rsidP="007800A8">
      <w:pPr>
        <w:widowControl w:val="0"/>
        <w:numPr>
          <w:ilvl w:val="0"/>
          <w:numId w:val="40"/>
        </w:numPr>
        <w:autoSpaceDE w:val="0"/>
        <w:autoSpaceDN w:val="0"/>
        <w:spacing w:after="0" w:line="249" w:lineRule="auto"/>
        <w:jc w:val="both"/>
        <w:rPr>
          <w:rFonts w:ascii="Arial" w:hAnsi="Arial" w:cs="Arial"/>
          <w:bCs/>
          <w:lang w:val="en-GB"/>
        </w:rPr>
      </w:pPr>
      <w:r w:rsidRPr="006A53FD">
        <w:rPr>
          <w:rFonts w:ascii="Arial" w:hAnsi="Arial" w:cs="Arial"/>
          <w:bCs/>
          <w:lang w:val="en-GB"/>
        </w:rPr>
        <w:t>Ensure that seating arrangements for activities, such as assemblies, visiting speakers and special events, enable disabled children to be fully involved. </w:t>
      </w:r>
    </w:p>
    <w:p w14:paraId="4039B850" w14:textId="10916860" w:rsidR="007800A8" w:rsidRPr="006A53FD" w:rsidRDefault="007800A8" w:rsidP="007800A8">
      <w:pPr>
        <w:widowControl w:val="0"/>
        <w:numPr>
          <w:ilvl w:val="0"/>
          <w:numId w:val="40"/>
        </w:numPr>
        <w:autoSpaceDE w:val="0"/>
        <w:autoSpaceDN w:val="0"/>
        <w:spacing w:after="0" w:line="249" w:lineRule="auto"/>
        <w:jc w:val="both"/>
        <w:rPr>
          <w:rFonts w:ascii="Arial" w:hAnsi="Arial" w:cs="Arial"/>
          <w:lang w:val="en-GB"/>
        </w:rPr>
      </w:pPr>
      <w:r w:rsidRPr="006A53FD">
        <w:rPr>
          <w:rFonts w:ascii="Arial" w:hAnsi="Arial" w:cs="Arial"/>
          <w:lang w:val="en-GB"/>
        </w:rPr>
        <w:t>Provide equal access to ou</w:t>
      </w:r>
      <w:r w:rsidR="00826BD8" w:rsidRPr="006A53FD">
        <w:rPr>
          <w:rFonts w:ascii="Arial" w:hAnsi="Arial" w:cs="Arial"/>
          <w:lang w:val="en-GB"/>
        </w:rPr>
        <w:t>r</w:t>
      </w:r>
      <w:r w:rsidRPr="006A53FD">
        <w:rPr>
          <w:rFonts w:ascii="Arial" w:hAnsi="Arial" w:cs="Arial"/>
          <w:lang w:val="en-GB"/>
        </w:rPr>
        <w:t xml:space="preserve"> extra-curricular activities, educational visits and residential trips. </w:t>
      </w:r>
    </w:p>
    <w:p w14:paraId="0160B832" w14:textId="77777777" w:rsidR="007800A8" w:rsidRPr="006A53FD" w:rsidRDefault="007800A8" w:rsidP="007800A8">
      <w:pPr>
        <w:widowControl w:val="0"/>
        <w:numPr>
          <w:ilvl w:val="0"/>
          <w:numId w:val="40"/>
        </w:numPr>
        <w:autoSpaceDE w:val="0"/>
        <w:autoSpaceDN w:val="0"/>
        <w:spacing w:after="0" w:line="249" w:lineRule="auto"/>
        <w:jc w:val="both"/>
        <w:rPr>
          <w:rFonts w:ascii="Arial" w:hAnsi="Arial" w:cs="Arial"/>
          <w:bCs/>
          <w:lang w:val="en-GB"/>
        </w:rPr>
      </w:pPr>
      <w:r w:rsidRPr="006A53FD">
        <w:rPr>
          <w:rFonts w:ascii="Arial" w:hAnsi="Arial" w:cs="Arial"/>
          <w:bCs/>
          <w:lang w:val="en-GB"/>
        </w:rPr>
        <w:t>Promote links with other schools by attending inclusive events for children with special educational needs and disabilities (SEND). </w:t>
      </w:r>
    </w:p>
    <w:p w14:paraId="7687158D" w14:textId="77777777" w:rsidR="007800A8" w:rsidRPr="006A53FD" w:rsidRDefault="007800A8" w:rsidP="007800A8">
      <w:pPr>
        <w:widowControl w:val="0"/>
        <w:numPr>
          <w:ilvl w:val="0"/>
          <w:numId w:val="41"/>
        </w:numPr>
        <w:autoSpaceDE w:val="0"/>
        <w:autoSpaceDN w:val="0"/>
        <w:spacing w:after="0" w:line="249" w:lineRule="auto"/>
        <w:jc w:val="both"/>
        <w:rPr>
          <w:rFonts w:ascii="Arial" w:hAnsi="Arial" w:cs="Arial"/>
          <w:bCs/>
          <w:lang w:val="en-GB"/>
        </w:rPr>
      </w:pPr>
      <w:r w:rsidRPr="006A53FD">
        <w:rPr>
          <w:rFonts w:ascii="Arial" w:hAnsi="Arial" w:cs="Arial"/>
          <w:bCs/>
          <w:lang w:val="en-GB"/>
        </w:rPr>
        <w:t>Placing emphasis on the use of positive disabled role models and including references to and images of disabled people in the curriculum.  </w:t>
      </w:r>
    </w:p>
    <w:p w14:paraId="7B1102DE" w14:textId="77777777" w:rsidR="007800A8" w:rsidRPr="006A53FD" w:rsidRDefault="007800A8" w:rsidP="007800A8">
      <w:pPr>
        <w:spacing w:line="249" w:lineRule="auto"/>
        <w:jc w:val="both"/>
        <w:rPr>
          <w:rFonts w:ascii="Arial" w:hAnsi="Arial" w:cs="Arial"/>
          <w:b/>
          <w:bCs/>
          <w:u w:val="single"/>
          <w:lang w:val="en-GB"/>
        </w:rPr>
      </w:pPr>
    </w:p>
    <w:p w14:paraId="027C0A77" w14:textId="7AC09B1D" w:rsidR="007800A8" w:rsidRPr="006A53FD" w:rsidRDefault="007800A8" w:rsidP="007800A8">
      <w:pPr>
        <w:spacing w:line="249" w:lineRule="auto"/>
        <w:jc w:val="both"/>
        <w:rPr>
          <w:rFonts w:ascii="Arial" w:hAnsi="Arial" w:cs="Arial"/>
          <w:b/>
          <w:bCs/>
          <w:u w:val="single"/>
          <w:lang w:val="en-GB"/>
        </w:rPr>
      </w:pPr>
      <w:r w:rsidRPr="006A53FD">
        <w:rPr>
          <w:rFonts w:ascii="Arial" w:hAnsi="Arial" w:cs="Arial"/>
          <w:b/>
          <w:bCs/>
          <w:u w:val="single"/>
          <w:lang w:val="en-GB"/>
        </w:rPr>
        <w:t>Improving and maintaining access to the physical environment </w:t>
      </w:r>
    </w:p>
    <w:p w14:paraId="6BAA2F20" w14:textId="77777777" w:rsidR="007800A8" w:rsidRPr="006A53FD" w:rsidRDefault="007800A8" w:rsidP="007800A8">
      <w:pPr>
        <w:widowControl w:val="0"/>
        <w:numPr>
          <w:ilvl w:val="0"/>
          <w:numId w:val="42"/>
        </w:numPr>
        <w:autoSpaceDE w:val="0"/>
        <w:autoSpaceDN w:val="0"/>
        <w:spacing w:after="0" w:line="249" w:lineRule="auto"/>
        <w:jc w:val="both"/>
        <w:rPr>
          <w:rFonts w:ascii="Arial" w:hAnsi="Arial" w:cs="Arial"/>
          <w:lang w:val="en-GB"/>
        </w:rPr>
      </w:pPr>
      <w:r w:rsidRPr="006A53FD">
        <w:rPr>
          <w:rFonts w:ascii="Arial" w:hAnsi="Arial" w:cs="Arial"/>
          <w:lang w:val="en-GB"/>
        </w:rPr>
        <w:t>Alterations to the building take into consideration the needs of disabled children and are compliant with existing building regulations. </w:t>
      </w:r>
    </w:p>
    <w:p w14:paraId="7ADECBCB" w14:textId="5E93FD74" w:rsidR="007800A8" w:rsidRPr="006A53FD" w:rsidRDefault="007800A8" w:rsidP="007800A8">
      <w:pPr>
        <w:widowControl w:val="0"/>
        <w:numPr>
          <w:ilvl w:val="0"/>
          <w:numId w:val="43"/>
        </w:numPr>
        <w:autoSpaceDE w:val="0"/>
        <w:autoSpaceDN w:val="0"/>
        <w:spacing w:after="0" w:line="249" w:lineRule="auto"/>
        <w:jc w:val="both"/>
        <w:rPr>
          <w:rFonts w:ascii="Arial" w:hAnsi="Arial" w:cs="Arial"/>
          <w:lang w:val="en-GB"/>
        </w:rPr>
      </w:pPr>
      <w:r w:rsidRPr="006A53FD">
        <w:rPr>
          <w:rFonts w:ascii="Arial" w:hAnsi="Arial" w:cs="Arial"/>
          <w:lang w:val="en-GB"/>
        </w:rPr>
        <w:t>Making space available for professionals, such as the Visually Impair</w:t>
      </w:r>
      <w:r w:rsidR="002208E4" w:rsidRPr="006A53FD">
        <w:rPr>
          <w:rFonts w:ascii="Arial" w:hAnsi="Arial" w:cs="Arial"/>
          <w:lang w:val="en-GB"/>
        </w:rPr>
        <w:t>ment</w:t>
      </w:r>
      <w:r w:rsidRPr="006A53FD">
        <w:rPr>
          <w:rFonts w:ascii="Arial" w:hAnsi="Arial" w:cs="Arial"/>
          <w:lang w:val="en-GB"/>
        </w:rPr>
        <w:t xml:space="preserve"> Team,</w:t>
      </w:r>
      <w:r w:rsidR="00534381" w:rsidRPr="006A53FD">
        <w:rPr>
          <w:rFonts w:ascii="Arial" w:hAnsi="Arial" w:cs="Arial"/>
          <w:lang w:val="en-GB"/>
        </w:rPr>
        <w:t xml:space="preserve"> Deaf and Hearing Impairment Team, </w:t>
      </w:r>
      <w:r w:rsidRPr="006A53FD">
        <w:rPr>
          <w:rFonts w:ascii="Arial" w:hAnsi="Arial" w:cs="Arial"/>
          <w:lang w:val="en-GB"/>
        </w:rPr>
        <w:t>Occupational Therapist</w:t>
      </w:r>
      <w:r w:rsidR="00A612E3" w:rsidRPr="006A53FD">
        <w:rPr>
          <w:rFonts w:ascii="Arial" w:hAnsi="Arial" w:cs="Arial"/>
          <w:lang w:val="en-GB"/>
        </w:rPr>
        <w:t>s</w:t>
      </w:r>
      <w:r w:rsidRPr="006A53FD">
        <w:rPr>
          <w:rFonts w:ascii="Arial" w:hAnsi="Arial" w:cs="Arial"/>
          <w:lang w:val="en-GB"/>
        </w:rPr>
        <w:t>, Physiotherapist</w:t>
      </w:r>
      <w:r w:rsidR="00A612E3" w:rsidRPr="006A53FD">
        <w:rPr>
          <w:rFonts w:ascii="Arial" w:hAnsi="Arial" w:cs="Arial"/>
          <w:lang w:val="en-GB"/>
        </w:rPr>
        <w:t>s</w:t>
      </w:r>
      <w:r w:rsidRPr="006A53FD">
        <w:rPr>
          <w:rFonts w:ascii="Arial" w:hAnsi="Arial" w:cs="Arial"/>
          <w:lang w:val="en-GB"/>
        </w:rPr>
        <w:t>, Speech and Language Therapist</w:t>
      </w:r>
      <w:r w:rsidR="00A612E3" w:rsidRPr="006A53FD">
        <w:rPr>
          <w:rFonts w:ascii="Arial" w:hAnsi="Arial" w:cs="Arial"/>
          <w:lang w:val="en-GB"/>
        </w:rPr>
        <w:t>s</w:t>
      </w:r>
      <w:r w:rsidR="00534381" w:rsidRPr="006A53FD">
        <w:rPr>
          <w:rFonts w:ascii="Arial" w:hAnsi="Arial" w:cs="Arial"/>
          <w:lang w:val="en-GB"/>
        </w:rPr>
        <w:t xml:space="preserve"> and</w:t>
      </w:r>
      <w:r w:rsidRPr="006A53FD">
        <w:rPr>
          <w:rFonts w:ascii="Arial" w:hAnsi="Arial" w:cs="Arial"/>
          <w:lang w:val="en-GB"/>
        </w:rPr>
        <w:t xml:space="preserve"> Counsellor</w:t>
      </w:r>
      <w:r w:rsidR="006839B9" w:rsidRPr="006A53FD">
        <w:rPr>
          <w:rFonts w:ascii="Arial" w:hAnsi="Arial" w:cs="Arial"/>
          <w:lang w:val="en-GB"/>
        </w:rPr>
        <w:t>s</w:t>
      </w:r>
      <w:r w:rsidR="00534381" w:rsidRPr="006A53FD">
        <w:rPr>
          <w:rFonts w:ascii="Arial" w:hAnsi="Arial" w:cs="Arial"/>
          <w:lang w:val="en-GB"/>
        </w:rPr>
        <w:t xml:space="preserve"> </w:t>
      </w:r>
      <w:r w:rsidRPr="006A53FD">
        <w:rPr>
          <w:rFonts w:ascii="Arial" w:hAnsi="Arial" w:cs="Arial"/>
          <w:lang w:val="en-GB"/>
        </w:rPr>
        <w:t>so they can provide our children with appropriate support.   </w:t>
      </w:r>
    </w:p>
    <w:p w14:paraId="503D348A" w14:textId="77777777" w:rsidR="007800A8" w:rsidRPr="006A53FD" w:rsidRDefault="007800A8" w:rsidP="007800A8">
      <w:pPr>
        <w:widowControl w:val="0"/>
        <w:numPr>
          <w:ilvl w:val="0"/>
          <w:numId w:val="43"/>
        </w:numPr>
        <w:autoSpaceDE w:val="0"/>
        <w:autoSpaceDN w:val="0"/>
        <w:spacing w:after="0" w:line="249" w:lineRule="auto"/>
        <w:jc w:val="both"/>
        <w:rPr>
          <w:rFonts w:ascii="Arial" w:hAnsi="Arial" w:cs="Arial"/>
          <w:lang w:val="en-GB"/>
        </w:rPr>
      </w:pPr>
      <w:r w:rsidRPr="006A53FD">
        <w:rPr>
          <w:rFonts w:ascii="Arial" w:hAnsi="Arial" w:cs="Arial"/>
          <w:lang w:val="en-GB"/>
        </w:rPr>
        <w:t>Evacuation chairs in place.</w:t>
      </w:r>
    </w:p>
    <w:p w14:paraId="6C157E8A" w14:textId="77777777" w:rsidR="007800A8" w:rsidRPr="006A53FD" w:rsidRDefault="007800A8" w:rsidP="007800A8">
      <w:pPr>
        <w:spacing w:line="249" w:lineRule="auto"/>
        <w:jc w:val="both"/>
        <w:rPr>
          <w:rFonts w:ascii="Arial" w:hAnsi="Arial" w:cs="Arial"/>
          <w:bCs/>
          <w:lang w:val="en-GB"/>
        </w:rPr>
      </w:pPr>
    </w:p>
    <w:p w14:paraId="32242398" w14:textId="0135E3FF" w:rsidR="007800A8" w:rsidRPr="006A53FD" w:rsidRDefault="007800A8" w:rsidP="007800A8">
      <w:pPr>
        <w:spacing w:line="249" w:lineRule="auto"/>
        <w:jc w:val="both"/>
        <w:rPr>
          <w:rFonts w:ascii="Arial" w:hAnsi="Arial" w:cs="Arial"/>
          <w:b/>
          <w:u w:val="single"/>
          <w:lang w:val="en-GB"/>
        </w:rPr>
      </w:pPr>
      <w:r w:rsidRPr="006A53FD">
        <w:rPr>
          <w:rFonts w:ascii="Arial" w:hAnsi="Arial" w:cs="Arial"/>
          <w:b/>
          <w:u w:val="single"/>
          <w:lang w:val="en-GB"/>
        </w:rPr>
        <w:t>Improving the delivery of written information to pupils, staff, parents/carers and visitors with disabilities</w:t>
      </w:r>
    </w:p>
    <w:p w14:paraId="2F76573C" w14:textId="35DB9B02" w:rsidR="007800A8" w:rsidRPr="006A53FD" w:rsidRDefault="007800A8" w:rsidP="007800A8">
      <w:pPr>
        <w:widowControl w:val="0"/>
        <w:numPr>
          <w:ilvl w:val="0"/>
          <w:numId w:val="44"/>
        </w:numPr>
        <w:autoSpaceDE w:val="0"/>
        <w:autoSpaceDN w:val="0"/>
        <w:spacing w:after="0" w:line="249" w:lineRule="auto"/>
        <w:jc w:val="both"/>
        <w:rPr>
          <w:rFonts w:ascii="Arial" w:hAnsi="Arial" w:cs="Arial"/>
          <w:bCs/>
          <w:lang w:val="en-GB"/>
        </w:rPr>
      </w:pPr>
      <w:r w:rsidRPr="006A53FD">
        <w:rPr>
          <w:rFonts w:ascii="Arial" w:hAnsi="Arial" w:cs="Arial"/>
          <w:bCs/>
          <w:lang w:val="en-GB"/>
        </w:rPr>
        <w:t>Provide written information different</w:t>
      </w:r>
      <w:r w:rsidR="00C504A2" w:rsidRPr="006A53FD">
        <w:rPr>
          <w:rFonts w:ascii="Arial" w:hAnsi="Arial" w:cs="Arial"/>
          <w:bCs/>
          <w:lang w:val="en-GB"/>
        </w:rPr>
        <w:t>ly</w:t>
      </w:r>
      <w:r w:rsidRPr="006A53FD">
        <w:rPr>
          <w:rFonts w:ascii="Arial" w:hAnsi="Arial" w:cs="Arial"/>
          <w:bCs/>
          <w:lang w:val="en-GB"/>
        </w:rPr>
        <w:t>, for example, visual symbols, simple language, large print or Braille.</w:t>
      </w:r>
    </w:p>
    <w:p w14:paraId="69FD6A8B" w14:textId="77777777" w:rsidR="007800A8" w:rsidRPr="006A53FD" w:rsidRDefault="007800A8" w:rsidP="007800A8">
      <w:pPr>
        <w:widowControl w:val="0"/>
        <w:numPr>
          <w:ilvl w:val="0"/>
          <w:numId w:val="44"/>
        </w:numPr>
        <w:autoSpaceDE w:val="0"/>
        <w:autoSpaceDN w:val="0"/>
        <w:spacing w:after="0" w:line="249" w:lineRule="auto"/>
        <w:jc w:val="both"/>
        <w:rPr>
          <w:rFonts w:ascii="Arial" w:hAnsi="Arial" w:cs="Arial"/>
          <w:bCs/>
          <w:lang w:val="en-GB"/>
        </w:rPr>
      </w:pPr>
      <w:r w:rsidRPr="006A53FD">
        <w:rPr>
          <w:rFonts w:ascii="Arial" w:hAnsi="Arial" w:cs="Arial"/>
          <w:bCs/>
          <w:lang w:val="en-GB"/>
        </w:rPr>
        <w:t>Ensure information is presented in a user-friendly and accessible way free from confusing abbreviations.</w:t>
      </w:r>
    </w:p>
    <w:p w14:paraId="25D6FAE3" w14:textId="544C2335" w:rsidR="007800A8" w:rsidRPr="006A53FD" w:rsidRDefault="007800A8" w:rsidP="007800A8">
      <w:pPr>
        <w:widowControl w:val="0"/>
        <w:numPr>
          <w:ilvl w:val="0"/>
          <w:numId w:val="44"/>
        </w:numPr>
        <w:autoSpaceDE w:val="0"/>
        <w:autoSpaceDN w:val="0"/>
        <w:spacing w:after="0" w:line="249" w:lineRule="auto"/>
        <w:jc w:val="both"/>
        <w:rPr>
          <w:rFonts w:ascii="Arial" w:hAnsi="Arial" w:cs="Arial"/>
          <w:bCs/>
          <w:lang w:val="en-GB"/>
        </w:rPr>
      </w:pPr>
      <w:r w:rsidRPr="006A53FD">
        <w:rPr>
          <w:rFonts w:ascii="Arial" w:hAnsi="Arial" w:cs="Arial"/>
          <w:bCs/>
          <w:lang w:val="en-GB"/>
        </w:rPr>
        <w:t xml:space="preserve">Check written information preferences expressed by staff, parent/carers and visitors, for example, paper format, text or email. </w:t>
      </w:r>
    </w:p>
    <w:p w14:paraId="07EF7835" w14:textId="77777777" w:rsidR="007800A8" w:rsidRPr="006A53FD" w:rsidRDefault="007800A8" w:rsidP="007800A8">
      <w:pPr>
        <w:widowControl w:val="0"/>
        <w:autoSpaceDE w:val="0"/>
        <w:autoSpaceDN w:val="0"/>
        <w:spacing w:after="0" w:line="249" w:lineRule="auto"/>
        <w:ind w:left="720"/>
        <w:jc w:val="both"/>
        <w:rPr>
          <w:rFonts w:ascii="Arial" w:hAnsi="Arial" w:cs="Arial"/>
          <w:bCs/>
          <w:lang w:val="en-GB"/>
        </w:rPr>
      </w:pPr>
    </w:p>
    <w:p w14:paraId="43639EEC" w14:textId="77777777" w:rsidR="007800A8" w:rsidRPr="006A53FD" w:rsidRDefault="007800A8" w:rsidP="007800A8">
      <w:pPr>
        <w:spacing w:line="249" w:lineRule="auto"/>
        <w:jc w:val="both"/>
        <w:rPr>
          <w:rFonts w:ascii="Arial" w:hAnsi="Arial" w:cs="Arial"/>
          <w:b/>
          <w:u w:val="single"/>
          <w:lang w:val="en-GB"/>
        </w:rPr>
      </w:pPr>
      <w:r w:rsidRPr="006A53FD">
        <w:rPr>
          <w:rFonts w:ascii="Arial" w:hAnsi="Arial" w:cs="Arial"/>
          <w:b/>
          <w:u w:val="single"/>
          <w:lang w:val="en-GB"/>
        </w:rPr>
        <w:t>Accessibility Action Plan</w:t>
      </w:r>
    </w:p>
    <w:p w14:paraId="5FD49002" w14:textId="77777777" w:rsidR="007800A8" w:rsidRPr="006A53FD" w:rsidRDefault="007800A8" w:rsidP="007800A8">
      <w:pPr>
        <w:spacing w:line="249" w:lineRule="auto"/>
        <w:jc w:val="both"/>
        <w:rPr>
          <w:rFonts w:ascii="Arial" w:hAnsi="Arial" w:cs="Arial"/>
          <w:lang w:val="en-GB"/>
        </w:rPr>
      </w:pPr>
      <w:r w:rsidRPr="006A53FD">
        <w:rPr>
          <w:rFonts w:ascii="Arial" w:hAnsi="Arial" w:cs="Arial"/>
          <w:lang w:val="en-GB"/>
        </w:rPr>
        <w:t>To complement and support this Accessibility Policy an Accessibility Action Plan (Appendix 1) has been written to outline how we intend to improve access to education for our children with disabilities, staff, parents/carers and visitors to school.</w:t>
      </w:r>
    </w:p>
    <w:p w14:paraId="766FA115" w14:textId="77777777" w:rsidR="001425CD" w:rsidRPr="006A53FD" w:rsidRDefault="001425CD" w:rsidP="007800A8">
      <w:pPr>
        <w:spacing w:line="247" w:lineRule="auto"/>
        <w:ind w:left="720" w:hanging="720"/>
        <w:jc w:val="both"/>
        <w:rPr>
          <w:rFonts w:ascii="Arial" w:hAnsi="Arial" w:cs="Arial"/>
          <w:b/>
          <w:bCs/>
          <w:u w:val="single"/>
        </w:rPr>
      </w:pPr>
    </w:p>
    <w:p w14:paraId="5C5553C3" w14:textId="77777777" w:rsidR="001425CD" w:rsidRPr="006A53FD" w:rsidRDefault="001425CD" w:rsidP="007800A8">
      <w:pPr>
        <w:spacing w:line="247" w:lineRule="auto"/>
        <w:ind w:left="720" w:hanging="720"/>
        <w:jc w:val="both"/>
        <w:rPr>
          <w:rFonts w:ascii="Arial" w:hAnsi="Arial" w:cs="Arial"/>
          <w:b/>
          <w:bCs/>
          <w:u w:val="single"/>
        </w:rPr>
      </w:pPr>
    </w:p>
    <w:p w14:paraId="03FDEE16" w14:textId="3383A4C8" w:rsidR="007800A8" w:rsidRPr="006A53FD" w:rsidRDefault="007800A8" w:rsidP="007800A8">
      <w:pPr>
        <w:spacing w:line="247" w:lineRule="auto"/>
        <w:ind w:left="720" w:hanging="720"/>
        <w:jc w:val="both"/>
        <w:rPr>
          <w:rFonts w:ascii="Arial" w:hAnsi="Arial" w:cs="Arial"/>
          <w:b/>
          <w:bCs/>
        </w:rPr>
      </w:pPr>
      <w:r w:rsidRPr="006A53FD">
        <w:rPr>
          <w:rFonts w:ascii="Arial" w:hAnsi="Arial" w:cs="Arial"/>
          <w:b/>
          <w:bCs/>
          <w:u w:val="single"/>
        </w:rPr>
        <w:t>Contacts</w:t>
      </w:r>
      <w:r w:rsidRPr="006A53FD">
        <w:rPr>
          <w:rFonts w:ascii="Arial" w:hAnsi="Arial" w:cs="Arial"/>
          <w:b/>
          <w:bCs/>
        </w:rPr>
        <w:t xml:space="preserve"> </w:t>
      </w:r>
    </w:p>
    <w:p w14:paraId="3FA372C5" w14:textId="3FFCBA9F" w:rsidR="007800A8" w:rsidRPr="006A53FD" w:rsidRDefault="007800A8" w:rsidP="007800A8">
      <w:pPr>
        <w:spacing w:line="247" w:lineRule="auto"/>
        <w:jc w:val="both"/>
        <w:rPr>
          <w:rFonts w:ascii="Arial" w:hAnsi="Arial" w:cs="Arial"/>
        </w:rPr>
      </w:pPr>
      <w:proofErr w:type="spellStart"/>
      <w:r w:rsidRPr="006A53FD">
        <w:rPr>
          <w:rFonts w:ascii="Arial" w:hAnsi="Arial" w:cs="Arial"/>
          <w:b/>
          <w:bCs/>
        </w:rPr>
        <w:t>Whitkirk</w:t>
      </w:r>
      <w:proofErr w:type="spellEnd"/>
      <w:r w:rsidRPr="006A53FD">
        <w:rPr>
          <w:rFonts w:ascii="Arial" w:hAnsi="Arial" w:cs="Arial"/>
          <w:b/>
          <w:bCs/>
        </w:rPr>
        <w:t xml:space="preserve"> Primary School</w:t>
      </w:r>
      <w:r w:rsidRPr="006A53FD">
        <w:rPr>
          <w:rFonts w:ascii="Arial" w:hAnsi="Arial" w:cs="Arial"/>
        </w:rPr>
        <w:t xml:space="preserve">- </w:t>
      </w:r>
      <w:r w:rsidRPr="006A53FD">
        <w:rPr>
          <w:rFonts w:ascii="Arial" w:hAnsi="Arial" w:cs="Arial"/>
          <w:color w:val="201F1E"/>
          <w:shd w:val="clear" w:color="auto" w:fill="FFFFFF"/>
        </w:rPr>
        <w:t>A</w:t>
      </w:r>
      <w:r w:rsidR="00F103E5" w:rsidRPr="006A53FD">
        <w:rPr>
          <w:rFonts w:ascii="Arial" w:hAnsi="Arial" w:cs="Arial"/>
          <w:color w:val="201F1E"/>
          <w:shd w:val="clear" w:color="auto" w:fill="FFFFFF"/>
        </w:rPr>
        <w:t>fua</w:t>
      </w:r>
      <w:r w:rsidRPr="006A53FD">
        <w:rPr>
          <w:rFonts w:ascii="Arial" w:hAnsi="Arial" w:cs="Arial"/>
        </w:rPr>
        <w:t xml:space="preserve"> Downes (Assistant Headteacher- SENCO) – 0113 260 6203</w:t>
      </w:r>
    </w:p>
    <w:p w14:paraId="7C76D2EB" w14:textId="0E71D7B3" w:rsidR="007800A8" w:rsidRPr="006A53FD" w:rsidRDefault="00F103E5" w:rsidP="007800A8">
      <w:pPr>
        <w:spacing w:line="247" w:lineRule="auto"/>
        <w:ind w:left="720" w:hanging="720"/>
        <w:jc w:val="both"/>
        <w:rPr>
          <w:rFonts w:ascii="Arial" w:hAnsi="Arial" w:cs="Arial"/>
        </w:rPr>
      </w:pPr>
      <w:r w:rsidRPr="006A53FD">
        <w:rPr>
          <w:rFonts w:ascii="Arial" w:hAnsi="Arial" w:cs="Arial"/>
          <w:b/>
        </w:rPr>
        <w:t>S</w:t>
      </w:r>
      <w:r w:rsidR="00921E2E" w:rsidRPr="006A53FD">
        <w:rPr>
          <w:rFonts w:ascii="Arial" w:hAnsi="Arial" w:cs="Arial"/>
          <w:b/>
        </w:rPr>
        <w:t xml:space="preserve">pecial Educational Needs </w:t>
      </w:r>
      <w:r w:rsidR="002D19B7" w:rsidRPr="006A53FD">
        <w:rPr>
          <w:rFonts w:ascii="Arial" w:hAnsi="Arial" w:cs="Arial"/>
          <w:b/>
        </w:rPr>
        <w:t>Statutory/Assessment</w:t>
      </w:r>
      <w:r w:rsidR="001A4789" w:rsidRPr="006A53FD">
        <w:rPr>
          <w:rFonts w:ascii="Arial" w:hAnsi="Arial" w:cs="Arial"/>
          <w:b/>
        </w:rPr>
        <w:t xml:space="preserve"> and Provision Team (</w:t>
      </w:r>
      <w:proofErr w:type="spellStart"/>
      <w:r w:rsidR="001A4789" w:rsidRPr="006A53FD">
        <w:rPr>
          <w:rFonts w:ascii="Arial" w:hAnsi="Arial" w:cs="Arial"/>
          <w:b/>
        </w:rPr>
        <w:t>SENSAP</w:t>
      </w:r>
      <w:proofErr w:type="spellEnd"/>
      <w:r w:rsidR="001A4789" w:rsidRPr="006A53FD">
        <w:rPr>
          <w:rFonts w:ascii="Arial" w:hAnsi="Arial" w:cs="Arial"/>
          <w:b/>
        </w:rPr>
        <w:t xml:space="preserve">)- 0113 378 5256 </w:t>
      </w:r>
    </w:p>
    <w:p w14:paraId="75867C07" w14:textId="224BEEE5" w:rsidR="007800A8" w:rsidRPr="006A53FD" w:rsidRDefault="00AB66B3" w:rsidP="007800A8">
      <w:pPr>
        <w:spacing w:line="247" w:lineRule="auto"/>
        <w:ind w:left="720" w:hanging="720"/>
        <w:jc w:val="both"/>
        <w:rPr>
          <w:rFonts w:ascii="Arial" w:hAnsi="Arial" w:cs="Arial"/>
        </w:rPr>
      </w:pPr>
      <w:r w:rsidRPr="006A53FD">
        <w:rPr>
          <w:rFonts w:ascii="Arial" w:hAnsi="Arial" w:cs="Arial"/>
          <w:b/>
        </w:rPr>
        <w:t xml:space="preserve">SEND Information </w:t>
      </w:r>
      <w:r w:rsidR="00F256F4" w:rsidRPr="006A53FD">
        <w:rPr>
          <w:rFonts w:ascii="Arial" w:hAnsi="Arial" w:cs="Arial"/>
          <w:b/>
        </w:rPr>
        <w:t>Advice Support Service (</w:t>
      </w:r>
      <w:proofErr w:type="spellStart"/>
      <w:r w:rsidR="00F256F4" w:rsidRPr="006A53FD">
        <w:rPr>
          <w:rFonts w:ascii="Arial" w:hAnsi="Arial" w:cs="Arial"/>
          <w:b/>
        </w:rPr>
        <w:t>SENDIASS</w:t>
      </w:r>
      <w:proofErr w:type="spellEnd"/>
      <w:r w:rsidR="00F256F4" w:rsidRPr="006A53FD">
        <w:rPr>
          <w:rFonts w:ascii="Arial" w:hAnsi="Arial" w:cs="Arial"/>
          <w:b/>
        </w:rPr>
        <w:t>)</w:t>
      </w:r>
      <w:r w:rsidR="007800A8" w:rsidRPr="006A53FD">
        <w:rPr>
          <w:rFonts w:ascii="Arial" w:hAnsi="Arial" w:cs="Arial"/>
        </w:rPr>
        <w:t xml:space="preserve"> – 0113 3</w:t>
      </w:r>
      <w:r w:rsidR="00F256F4" w:rsidRPr="006A53FD">
        <w:rPr>
          <w:rFonts w:ascii="Arial" w:hAnsi="Arial" w:cs="Arial"/>
        </w:rPr>
        <w:t>78</w:t>
      </w:r>
      <w:r w:rsidR="00452CC1" w:rsidRPr="006A53FD">
        <w:rPr>
          <w:rFonts w:ascii="Arial" w:hAnsi="Arial" w:cs="Arial"/>
        </w:rPr>
        <w:t xml:space="preserve">5020 </w:t>
      </w:r>
    </w:p>
    <w:p w14:paraId="0F1AD4A8" w14:textId="0E8FD97B" w:rsidR="00445FB8" w:rsidRPr="006A53FD" w:rsidRDefault="00445FB8" w:rsidP="00445FB8">
      <w:pPr>
        <w:rPr>
          <w:rFonts w:ascii="Arial" w:hAnsi="Arial" w:cs="Arial"/>
          <w:i/>
        </w:rPr>
      </w:pPr>
    </w:p>
    <w:p w14:paraId="662E6259" w14:textId="77777777" w:rsidR="00A71799" w:rsidRPr="006A53FD" w:rsidRDefault="00A71799" w:rsidP="00445FB8">
      <w:pPr>
        <w:rPr>
          <w:rFonts w:ascii="Arial" w:hAnsi="Arial" w:cs="Arial"/>
          <w:i/>
        </w:rPr>
      </w:pPr>
    </w:p>
    <w:p w14:paraId="72331556" w14:textId="77777777" w:rsidR="00A71799" w:rsidRPr="006A53FD" w:rsidRDefault="00A71799" w:rsidP="00445FB8">
      <w:pPr>
        <w:rPr>
          <w:rFonts w:ascii="Arial" w:hAnsi="Arial" w:cs="Arial"/>
          <w:i/>
        </w:rPr>
      </w:pPr>
    </w:p>
    <w:p w14:paraId="561623B2" w14:textId="77777777" w:rsidR="00A71799" w:rsidRPr="006A53FD" w:rsidRDefault="00A71799" w:rsidP="00445FB8">
      <w:pPr>
        <w:rPr>
          <w:rFonts w:ascii="Arial" w:hAnsi="Arial" w:cs="Arial"/>
          <w:i/>
        </w:rPr>
      </w:pPr>
    </w:p>
    <w:p w14:paraId="64169E55" w14:textId="77777777" w:rsidR="00A71799" w:rsidRPr="006A53FD" w:rsidRDefault="00A71799" w:rsidP="00445FB8">
      <w:pPr>
        <w:rPr>
          <w:rFonts w:ascii="Arial" w:hAnsi="Arial" w:cs="Arial"/>
          <w:i/>
        </w:rPr>
      </w:pPr>
    </w:p>
    <w:p w14:paraId="6E27E216" w14:textId="77777777" w:rsidR="00A71799" w:rsidRPr="006A53FD" w:rsidRDefault="00A71799" w:rsidP="00445FB8">
      <w:pPr>
        <w:rPr>
          <w:rFonts w:ascii="Arial" w:hAnsi="Arial" w:cs="Arial"/>
          <w:i/>
        </w:rPr>
      </w:pPr>
    </w:p>
    <w:p w14:paraId="652263FC" w14:textId="77777777" w:rsidR="00A71799" w:rsidRPr="006A53FD" w:rsidRDefault="00A71799" w:rsidP="00445FB8">
      <w:pPr>
        <w:rPr>
          <w:rFonts w:ascii="Arial" w:hAnsi="Arial" w:cs="Arial"/>
          <w:i/>
        </w:rPr>
      </w:pPr>
    </w:p>
    <w:p w14:paraId="2BC8DEC3" w14:textId="77777777" w:rsidR="00A71799" w:rsidRPr="006A53FD" w:rsidRDefault="00A71799" w:rsidP="00445FB8">
      <w:pPr>
        <w:rPr>
          <w:rFonts w:ascii="Arial" w:hAnsi="Arial" w:cs="Arial"/>
          <w:i/>
        </w:rPr>
      </w:pPr>
    </w:p>
    <w:p w14:paraId="05140FC5" w14:textId="77777777" w:rsidR="00A71799" w:rsidRPr="006A53FD" w:rsidRDefault="00A71799" w:rsidP="00445FB8">
      <w:pPr>
        <w:rPr>
          <w:rFonts w:ascii="Arial" w:hAnsi="Arial" w:cs="Arial"/>
          <w:i/>
        </w:rPr>
      </w:pPr>
    </w:p>
    <w:p w14:paraId="38CB0965" w14:textId="77777777" w:rsidR="00A71799" w:rsidRPr="006A53FD" w:rsidRDefault="00A71799" w:rsidP="00445FB8">
      <w:pPr>
        <w:rPr>
          <w:rFonts w:ascii="Arial" w:hAnsi="Arial" w:cs="Arial"/>
          <w:i/>
        </w:rPr>
      </w:pPr>
    </w:p>
    <w:p w14:paraId="4FFC4D7E" w14:textId="77777777" w:rsidR="00A71799" w:rsidRPr="006A53FD" w:rsidRDefault="00A71799" w:rsidP="00445FB8">
      <w:pPr>
        <w:rPr>
          <w:rFonts w:ascii="Arial" w:hAnsi="Arial" w:cs="Arial"/>
          <w:i/>
        </w:rPr>
      </w:pPr>
    </w:p>
    <w:p w14:paraId="2F730750" w14:textId="77777777" w:rsidR="00A71799" w:rsidRPr="006A53FD" w:rsidRDefault="00A71799" w:rsidP="00445FB8">
      <w:pPr>
        <w:rPr>
          <w:rFonts w:ascii="Arial" w:hAnsi="Arial" w:cs="Arial"/>
          <w:i/>
        </w:rPr>
      </w:pPr>
    </w:p>
    <w:p w14:paraId="0849BA0B" w14:textId="77777777" w:rsidR="00A71799" w:rsidRPr="006A53FD" w:rsidRDefault="00A71799" w:rsidP="00445FB8">
      <w:pPr>
        <w:rPr>
          <w:rFonts w:ascii="Arial" w:hAnsi="Arial" w:cs="Arial"/>
          <w:i/>
        </w:rPr>
      </w:pPr>
    </w:p>
    <w:p w14:paraId="5B86B52F" w14:textId="77777777" w:rsidR="00A71799" w:rsidRPr="006A53FD" w:rsidRDefault="00A71799" w:rsidP="00445FB8">
      <w:pPr>
        <w:rPr>
          <w:rFonts w:ascii="Arial" w:hAnsi="Arial" w:cs="Arial"/>
          <w:iCs/>
        </w:rPr>
      </w:pPr>
    </w:p>
    <w:sectPr w:rsidR="00A71799" w:rsidRPr="006A53FD" w:rsidSect="003C4C6C">
      <w:footerReference w:type="default" r:id="rId9"/>
      <w:pgSz w:w="12240" w:h="15840"/>
      <w:pgMar w:top="720" w:right="720" w:bottom="720" w:left="720" w:header="708" w:footer="708" w:gutter="0"/>
      <w:pgBorders w:offsetFrom="page">
        <w:top w:val="single" w:sz="12" w:space="24" w:color="002060"/>
        <w:left w:val="single" w:sz="12" w:space="24" w:color="002060"/>
        <w:bottom w:val="single" w:sz="12" w:space="24" w:color="002060"/>
        <w:right w:val="single" w:sz="12"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9C9427" w14:textId="77777777" w:rsidR="008115FD" w:rsidRDefault="008115FD" w:rsidP="00996ED4">
      <w:pPr>
        <w:spacing w:after="0" w:line="240" w:lineRule="auto"/>
      </w:pPr>
      <w:r>
        <w:separator/>
      </w:r>
    </w:p>
  </w:endnote>
  <w:endnote w:type="continuationSeparator" w:id="0">
    <w:p w14:paraId="764107D5" w14:textId="77777777" w:rsidR="008115FD" w:rsidRDefault="008115FD" w:rsidP="00996ED4">
      <w:pPr>
        <w:spacing w:after="0" w:line="240" w:lineRule="auto"/>
      </w:pPr>
      <w:r>
        <w:continuationSeparator/>
      </w:r>
    </w:p>
  </w:endnote>
  <w:endnote w:type="continuationNotice" w:id="1">
    <w:p w14:paraId="390BC9D3" w14:textId="77777777" w:rsidR="008115FD" w:rsidRDefault="008115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B940D" w14:textId="77777777" w:rsidR="00D45211" w:rsidRDefault="00D45211" w:rsidP="008366E4">
    <w:pPr>
      <w:pStyle w:val="Heading1"/>
      <w:tabs>
        <w:tab w:val="left" w:pos="9356"/>
      </w:tabs>
      <w:spacing w:before="2"/>
      <w:ind w:left="567" w:right="425"/>
      <w:jc w:val="center"/>
      <w:rPr>
        <w:b/>
        <w:color w:val="FF0000"/>
      </w:rPr>
    </w:pPr>
  </w:p>
  <w:p w14:paraId="16B91F7D" w14:textId="77777777" w:rsidR="00D45211" w:rsidRPr="008366E4" w:rsidRDefault="00D45211" w:rsidP="008366E4">
    <w:pPr>
      <w:pStyle w:val="Heading1"/>
      <w:tabs>
        <w:tab w:val="left" w:pos="9356"/>
      </w:tabs>
      <w:spacing w:before="2"/>
      <w:ind w:left="567" w:right="425"/>
      <w:jc w:val="center"/>
      <w:rPr>
        <w:color w:val="FF0000"/>
        <w:sz w:val="20"/>
      </w:rPr>
    </w:pPr>
    <w:r w:rsidRPr="008366E4">
      <w:rPr>
        <w:color w:val="FF0000"/>
        <w:sz w:val="20"/>
      </w:rPr>
      <w:t>Respect – Achievement – Safety – Trust – Forgiveness – Friendship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D6523C" w14:textId="77777777" w:rsidR="008115FD" w:rsidRDefault="008115FD" w:rsidP="00996ED4">
      <w:pPr>
        <w:spacing w:after="0" w:line="240" w:lineRule="auto"/>
      </w:pPr>
      <w:r>
        <w:separator/>
      </w:r>
    </w:p>
  </w:footnote>
  <w:footnote w:type="continuationSeparator" w:id="0">
    <w:p w14:paraId="7EAF48D1" w14:textId="77777777" w:rsidR="008115FD" w:rsidRDefault="008115FD" w:rsidP="00996ED4">
      <w:pPr>
        <w:spacing w:after="0" w:line="240" w:lineRule="auto"/>
      </w:pPr>
      <w:r>
        <w:continuationSeparator/>
      </w:r>
    </w:p>
  </w:footnote>
  <w:footnote w:type="continuationNotice" w:id="1">
    <w:p w14:paraId="24926796" w14:textId="77777777" w:rsidR="008115FD" w:rsidRDefault="008115F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64347"/>
    <w:multiLevelType w:val="multilevel"/>
    <w:tmpl w:val="6DB6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D1276"/>
    <w:multiLevelType w:val="hybridMultilevel"/>
    <w:tmpl w:val="FF0AC900"/>
    <w:lvl w:ilvl="0" w:tplc="9D1CCFA8">
      <w:numFmt w:val="bullet"/>
      <w:lvlText w:val=""/>
      <w:lvlJc w:val="left"/>
      <w:pPr>
        <w:ind w:left="827" w:hanging="360"/>
      </w:pPr>
      <w:rPr>
        <w:rFonts w:ascii="Symbol" w:eastAsia="Symbol" w:hAnsi="Symbol" w:cs="Symbol" w:hint="default"/>
        <w:w w:val="100"/>
        <w:sz w:val="22"/>
        <w:szCs w:val="22"/>
        <w:lang w:val="en-GB" w:eastAsia="en-GB" w:bidi="en-GB"/>
      </w:rPr>
    </w:lvl>
    <w:lvl w:ilvl="1" w:tplc="FFDE993E">
      <w:numFmt w:val="bullet"/>
      <w:lvlText w:val="•"/>
      <w:lvlJc w:val="left"/>
      <w:pPr>
        <w:ind w:left="1236" w:hanging="360"/>
      </w:pPr>
      <w:rPr>
        <w:rFonts w:hint="default"/>
        <w:lang w:val="en-GB" w:eastAsia="en-GB" w:bidi="en-GB"/>
      </w:rPr>
    </w:lvl>
    <w:lvl w:ilvl="2" w:tplc="85F2237A">
      <w:numFmt w:val="bullet"/>
      <w:lvlText w:val="•"/>
      <w:lvlJc w:val="left"/>
      <w:pPr>
        <w:ind w:left="1652" w:hanging="360"/>
      </w:pPr>
      <w:rPr>
        <w:rFonts w:hint="default"/>
        <w:lang w:val="en-GB" w:eastAsia="en-GB" w:bidi="en-GB"/>
      </w:rPr>
    </w:lvl>
    <w:lvl w:ilvl="3" w:tplc="813A179C">
      <w:numFmt w:val="bullet"/>
      <w:lvlText w:val="•"/>
      <w:lvlJc w:val="left"/>
      <w:pPr>
        <w:ind w:left="2068" w:hanging="360"/>
      </w:pPr>
      <w:rPr>
        <w:rFonts w:hint="default"/>
        <w:lang w:val="en-GB" w:eastAsia="en-GB" w:bidi="en-GB"/>
      </w:rPr>
    </w:lvl>
    <w:lvl w:ilvl="4" w:tplc="FD88D460">
      <w:numFmt w:val="bullet"/>
      <w:lvlText w:val="•"/>
      <w:lvlJc w:val="left"/>
      <w:pPr>
        <w:ind w:left="2485" w:hanging="360"/>
      </w:pPr>
      <w:rPr>
        <w:rFonts w:hint="default"/>
        <w:lang w:val="en-GB" w:eastAsia="en-GB" w:bidi="en-GB"/>
      </w:rPr>
    </w:lvl>
    <w:lvl w:ilvl="5" w:tplc="17F8DACA">
      <w:numFmt w:val="bullet"/>
      <w:lvlText w:val="•"/>
      <w:lvlJc w:val="left"/>
      <w:pPr>
        <w:ind w:left="2901" w:hanging="360"/>
      </w:pPr>
      <w:rPr>
        <w:rFonts w:hint="default"/>
        <w:lang w:val="en-GB" w:eastAsia="en-GB" w:bidi="en-GB"/>
      </w:rPr>
    </w:lvl>
    <w:lvl w:ilvl="6" w:tplc="24FE8A46">
      <w:numFmt w:val="bullet"/>
      <w:lvlText w:val="•"/>
      <w:lvlJc w:val="left"/>
      <w:pPr>
        <w:ind w:left="3317" w:hanging="360"/>
      </w:pPr>
      <w:rPr>
        <w:rFonts w:hint="default"/>
        <w:lang w:val="en-GB" w:eastAsia="en-GB" w:bidi="en-GB"/>
      </w:rPr>
    </w:lvl>
    <w:lvl w:ilvl="7" w:tplc="0DF00DEC">
      <w:numFmt w:val="bullet"/>
      <w:lvlText w:val="•"/>
      <w:lvlJc w:val="left"/>
      <w:pPr>
        <w:ind w:left="3734" w:hanging="360"/>
      </w:pPr>
      <w:rPr>
        <w:rFonts w:hint="default"/>
        <w:lang w:val="en-GB" w:eastAsia="en-GB" w:bidi="en-GB"/>
      </w:rPr>
    </w:lvl>
    <w:lvl w:ilvl="8" w:tplc="92A67258">
      <w:numFmt w:val="bullet"/>
      <w:lvlText w:val="•"/>
      <w:lvlJc w:val="left"/>
      <w:pPr>
        <w:ind w:left="4150" w:hanging="360"/>
      </w:pPr>
      <w:rPr>
        <w:rFonts w:hint="default"/>
        <w:lang w:val="en-GB" w:eastAsia="en-GB" w:bidi="en-GB"/>
      </w:rPr>
    </w:lvl>
  </w:abstractNum>
  <w:abstractNum w:abstractNumId="2" w15:restartNumberingAfterBreak="0">
    <w:nsid w:val="0A784BA6"/>
    <w:multiLevelType w:val="hybridMultilevel"/>
    <w:tmpl w:val="C1BA9F12"/>
    <w:lvl w:ilvl="0" w:tplc="19ECB7F2">
      <w:numFmt w:val="bullet"/>
      <w:lvlText w:val=""/>
      <w:lvlJc w:val="left"/>
      <w:pPr>
        <w:ind w:left="935" w:hanging="360"/>
      </w:pPr>
      <w:rPr>
        <w:rFonts w:ascii="Symbol" w:eastAsia="Symbol" w:hAnsi="Symbol" w:cs="Symbol" w:hint="default"/>
        <w:w w:val="100"/>
        <w:sz w:val="24"/>
        <w:szCs w:val="24"/>
        <w:lang w:val="en-GB" w:eastAsia="en-GB" w:bidi="en-GB"/>
      </w:rPr>
    </w:lvl>
    <w:lvl w:ilvl="1" w:tplc="41943F6E">
      <w:numFmt w:val="bullet"/>
      <w:lvlText w:val="•"/>
      <w:lvlJc w:val="left"/>
      <w:pPr>
        <w:ind w:left="1854" w:hanging="360"/>
      </w:pPr>
      <w:rPr>
        <w:lang w:val="en-GB" w:eastAsia="en-GB" w:bidi="en-GB"/>
      </w:rPr>
    </w:lvl>
    <w:lvl w:ilvl="2" w:tplc="E7A0A054">
      <w:numFmt w:val="bullet"/>
      <w:lvlText w:val="•"/>
      <w:lvlJc w:val="left"/>
      <w:pPr>
        <w:ind w:left="2769" w:hanging="360"/>
      </w:pPr>
      <w:rPr>
        <w:lang w:val="en-GB" w:eastAsia="en-GB" w:bidi="en-GB"/>
      </w:rPr>
    </w:lvl>
    <w:lvl w:ilvl="3" w:tplc="206AC552">
      <w:numFmt w:val="bullet"/>
      <w:lvlText w:val="•"/>
      <w:lvlJc w:val="left"/>
      <w:pPr>
        <w:ind w:left="3683" w:hanging="360"/>
      </w:pPr>
      <w:rPr>
        <w:lang w:val="en-GB" w:eastAsia="en-GB" w:bidi="en-GB"/>
      </w:rPr>
    </w:lvl>
    <w:lvl w:ilvl="4" w:tplc="5BE87166">
      <w:numFmt w:val="bullet"/>
      <w:lvlText w:val="•"/>
      <w:lvlJc w:val="left"/>
      <w:pPr>
        <w:ind w:left="4598" w:hanging="360"/>
      </w:pPr>
      <w:rPr>
        <w:lang w:val="en-GB" w:eastAsia="en-GB" w:bidi="en-GB"/>
      </w:rPr>
    </w:lvl>
    <w:lvl w:ilvl="5" w:tplc="DA161A5C">
      <w:numFmt w:val="bullet"/>
      <w:lvlText w:val="•"/>
      <w:lvlJc w:val="left"/>
      <w:pPr>
        <w:ind w:left="5513" w:hanging="360"/>
      </w:pPr>
      <w:rPr>
        <w:lang w:val="en-GB" w:eastAsia="en-GB" w:bidi="en-GB"/>
      </w:rPr>
    </w:lvl>
    <w:lvl w:ilvl="6" w:tplc="BEEC1DAE">
      <w:numFmt w:val="bullet"/>
      <w:lvlText w:val="•"/>
      <w:lvlJc w:val="left"/>
      <w:pPr>
        <w:ind w:left="6427" w:hanging="360"/>
      </w:pPr>
      <w:rPr>
        <w:lang w:val="en-GB" w:eastAsia="en-GB" w:bidi="en-GB"/>
      </w:rPr>
    </w:lvl>
    <w:lvl w:ilvl="7" w:tplc="E286AFAA">
      <w:numFmt w:val="bullet"/>
      <w:lvlText w:val="•"/>
      <w:lvlJc w:val="left"/>
      <w:pPr>
        <w:ind w:left="7342" w:hanging="360"/>
      </w:pPr>
      <w:rPr>
        <w:lang w:val="en-GB" w:eastAsia="en-GB" w:bidi="en-GB"/>
      </w:rPr>
    </w:lvl>
    <w:lvl w:ilvl="8" w:tplc="A1D4D320">
      <w:numFmt w:val="bullet"/>
      <w:lvlText w:val="•"/>
      <w:lvlJc w:val="left"/>
      <w:pPr>
        <w:ind w:left="8257" w:hanging="360"/>
      </w:pPr>
      <w:rPr>
        <w:lang w:val="en-GB" w:eastAsia="en-GB" w:bidi="en-GB"/>
      </w:rPr>
    </w:lvl>
  </w:abstractNum>
  <w:abstractNum w:abstractNumId="3" w15:restartNumberingAfterBreak="0">
    <w:nsid w:val="0A935A51"/>
    <w:multiLevelType w:val="hybridMultilevel"/>
    <w:tmpl w:val="1AC42742"/>
    <w:lvl w:ilvl="0" w:tplc="773841EC">
      <w:numFmt w:val="bullet"/>
      <w:lvlText w:val=""/>
      <w:lvlJc w:val="left"/>
      <w:pPr>
        <w:ind w:left="467" w:hanging="360"/>
      </w:pPr>
      <w:rPr>
        <w:rFonts w:ascii="Symbol" w:eastAsia="Symbol" w:hAnsi="Symbol" w:cs="Symbol" w:hint="default"/>
        <w:w w:val="100"/>
        <w:sz w:val="22"/>
        <w:szCs w:val="22"/>
        <w:lang w:val="en-GB" w:eastAsia="en-GB" w:bidi="en-GB"/>
      </w:rPr>
    </w:lvl>
    <w:lvl w:ilvl="1" w:tplc="5F9A22A6">
      <w:numFmt w:val="bullet"/>
      <w:lvlText w:val="•"/>
      <w:lvlJc w:val="left"/>
      <w:pPr>
        <w:ind w:left="876" w:hanging="360"/>
      </w:pPr>
      <w:rPr>
        <w:rFonts w:hint="default"/>
        <w:lang w:val="en-GB" w:eastAsia="en-GB" w:bidi="en-GB"/>
      </w:rPr>
    </w:lvl>
    <w:lvl w:ilvl="2" w:tplc="9716978C">
      <w:numFmt w:val="bullet"/>
      <w:lvlText w:val="•"/>
      <w:lvlJc w:val="left"/>
      <w:pPr>
        <w:ind w:left="1292" w:hanging="360"/>
      </w:pPr>
      <w:rPr>
        <w:rFonts w:hint="default"/>
        <w:lang w:val="en-GB" w:eastAsia="en-GB" w:bidi="en-GB"/>
      </w:rPr>
    </w:lvl>
    <w:lvl w:ilvl="3" w:tplc="6D6419FE">
      <w:numFmt w:val="bullet"/>
      <w:lvlText w:val="•"/>
      <w:lvlJc w:val="left"/>
      <w:pPr>
        <w:ind w:left="1708" w:hanging="360"/>
      </w:pPr>
      <w:rPr>
        <w:rFonts w:hint="default"/>
        <w:lang w:val="en-GB" w:eastAsia="en-GB" w:bidi="en-GB"/>
      </w:rPr>
    </w:lvl>
    <w:lvl w:ilvl="4" w:tplc="AE72EBC6">
      <w:numFmt w:val="bullet"/>
      <w:lvlText w:val="•"/>
      <w:lvlJc w:val="left"/>
      <w:pPr>
        <w:ind w:left="2125" w:hanging="360"/>
      </w:pPr>
      <w:rPr>
        <w:rFonts w:hint="default"/>
        <w:lang w:val="en-GB" w:eastAsia="en-GB" w:bidi="en-GB"/>
      </w:rPr>
    </w:lvl>
    <w:lvl w:ilvl="5" w:tplc="BAF2875E">
      <w:numFmt w:val="bullet"/>
      <w:lvlText w:val="•"/>
      <w:lvlJc w:val="left"/>
      <w:pPr>
        <w:ind w:left="2541" w:hanging="360"/>
      </w:pPr>
      <w:rPr>
        <w:rFonts w:hint="default"/>
        <w:lang w:val="en-GB" w:eastAsia="en-GB" w:bidi="en-GB"/>
      </w:rPr>
    </w:lvl>
    <w:lvl w:ilvl="6" w:tplc="BB7C0FEA">
      <w:numFmt w:val="bullet"/>
      <w:lvlText w:val="•"/>
      <w:lvlJc w:val="left"/>
      <w:pPr>
        <w:ind w:left="2957" w:hanging="360"/>
      </w:pPr>
      <w:rPr>
        <w:rFonts w:hint="default"/>
        <w:lang w:val="en-GB" w:eastAsia="en-GB" w:bidi="en-GB"/>
      </w:rPr>
    </w:lvl>
    <w:lvl w:ilvl="7" w:tplc="D03E7B20">
      <w:numFmt w:val="bullet"/>
      <w:lvlText w:val="•"/>
      <w:lvlJc w:val="left"/>
      <w:pPr>
        <w:ind w:left="3374" w:hanging="360"/>
      </w:pPr>
      <w:rPr>
        <w:rFonts w:hint="default"/>
        <w:lang w:val="en-GB" w:eastAsia="en-GB" w:bidi="en-GB"/>
      </w:rPr>
    </w:lvl>
    <w:lvl w:ilvl="8" w:tplc="181661F4">
      <w:numFmt w:val="bullet"/>
      <w:lvlText w:val="•"/>
      <w:lvlJc w:val="left"/>
      <w:pPr>
        <w:ind w:left="3790" w:hanging="360"/>
      </w:pPr>
      <w:rPr>
        <w:rFonts w:hint="default"/>
        <w:lang w:val="en-GB" w:eastAsia="en-GB" w:bidi="en-GB"/>
      </w:rPr>
    </w:lvl>
  </w:abstractNum>
  <w:abstractNum w:abstractNumId="4" w15:restartNumberingAfterBreak="0">
    <w:nsid w:val="0E0B7581"/>
    <w:multiLevelType w:val="hybridMultilevel"/>
    <w:tmpl w:val="85D6F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A21AF"/>
    <w:multiLevelType w:val="hybridMultilevel"/>
    <w:tmpl w:val="C48CA698"/>
    <w:lvl w:ilvl="0" w:tplc="9D5A0334">
      <w:numFmt w:val="bullet"/>
      <w:lvlText w:val=""/>
      <w:lvlJc w:val="left"/>
      <w:pPr>
        <w:ind w:left="839" w:hanging="360"/>
      </w:pPr>
      <w:rPr>
        <w:rFonts w:ascii="Symbol" w:eastAsia="Symbol" w:hAnsi="Symbol" w:cs="Symbol" w:hint="default"/>
        <w:w w:val="100"/>
        <w:sz w:val="22"/>
        <w:szCs w:val="22"/>
        <w:lang w:val="en-GB" w:eastAsia="en-GB" w:bidi="en-GB"/>
      </w:rPr>
    </w:lvl>
    <w:lvl w:ilvl="1" w:tplc="5F64D4D6">
      <w:numFmt w:val="bullet"/>
      <w:lvlText w:val="•"/>
      <w:lvlJc w:val="left"/>
      <w:pPr>
        <w:ind w:left="1254" w:hanging="360"/>
      </w:pPr>
      <w:rPr>
        <w:rFonts w:hint="default"/>
        <w:lang w:val="en-GB" w:eastAsia="en-GB" w:bidi="en-GB"/>
      </w:rPr>
    </w:lvl>
    <w:lvl w:ilvl="2" w:tplc="CB32C32E">
      <w:numFmt w:val="bullet"/>
      <w:lvlText w:val="•"/>
      <w:lvlJc w:val="left"/>
      <w:pPr>
        <w:ind w:left="1668" w:hanging="360"/>
      </w:pPr>
      <w:rPr>
        <w:rFonts w:hint="default"/>
        <w:lang w:val="en-GB" w:eastAsia="en-GB" w:bidi="en-GB"/>
      </w:rPr>
    </w:lvl>
    <w:lvl w:ilvl="3" w:tplc="429494B4">
      <w:numFmt w:val="bullet"/>
      <w:lvlText w:val="•"/>
      <w:lvlJc w:val="left"/>
      <w:pPr>
        <w:ind w:left="2082" w:hanging="360"/>
      </w:pPr>
      <w:rPr>
        <w:rFonts w:hint="default"/>
        <w:lang w:val="en-GB" w:eastAsia="en-GB" w:bidi="en-GB"/>
      </w:rPr>
    </w:lvl>
    <w:lvl w:ilvl="4" w:tplc="566E1680">
      <w:numFmt w:val="bullet"/>
      <w:lvlText w:val="•"/>
      <w:lvlJc w:val="left"/>
      <w:pPr>
        <w:ind w:left="2497" w:hanging="360"/>
      </w:pPr>
      <w:rPr>
        <w:rFonts w:hint="default"/>
        <w:lang w:val="en-GB" w:eastAsia="en-GB" w:bidi="en-GB"/>
      </w:rPr>
    </w:lvl>
    <w:lvl w:ilvl="5" w:tplc="9BA21D1C">
      <w:numFmt w:val="bullet"/>
      <w:lvlText w:val="•"/>
      <w:lvlJc w:val="left"/>
      <w:pPr>
        <w:ind w:left="2911" w:hanging="360"/>
      </w:pPr>
      <w:rPr>
        <w:rFonts w:hint="default"/>
        <w:lang w:val="en-GB" w:eastAsia="en-GB" w:bidi="en-GB"/>
      </w:rPr>
    </w:lvl>
    <w:lvl w:ilvl="6" w:tplc="2C729590">
      <w:numFmt w:val="bullet"/>
      <w:lvlText w:val="•"/>
      <w:lvlJc w:val="left"/>
      <w:pPr>
        <w:ind w:left="3325" w:hanging="360"/>
      </w:pPr>
      <w:rPr>
        <w:rFonts w:hint="default"/>
        <w:lang w:val="en-GB" w:eastAsia="en-GB" w:bidi="en-GB"/>
      </w:rPr>
    </w:lvl>
    <w:lvl w:ilvl="7" w:tplc="1EB459D4">
      <w:numFmt w:val="bullet"/>
      <w:lvlText w:val="•"/>
      <w:lvlJc w:val="left"/>
      <w:pPr>
        <w:ind w:left="3740" w:hanging="360"/>
      </w:pPr>
      <w:rPr>
        <w:rFonts w:hint="default"/>
        <w:lang w:val="en-GB" w:eastAsia="en-GB" w:bidi="en-GB"/>
      </w:rPr>
    </w:lvl>
    <w:lvl w:ilvl="8" w:tplc="A9967134">
      <w:numFmt w:val="bullet"/>
      <w:lvlText w:val="•"/>
      <w:lvlJc w:val="left"/>
      <w:pPr>
        <w:ind w:left="4154" w:hanging="360"/>
      </w:pPr>
      <w:rPr>
        <w:rFonts w:hint="default"/>
        <w:lang w:val="en-GB" w:eastAsia="en-GB" w:bidi="en-GB"/>
      </w:rPr>
    </w:lvl>
  </w:abstractNum>
  <w:abstractNum w:abstractNumId="6" w15:restartNumberingAfterBreak="0">
    <w:nsid w:val="168A6B9C"/>
    <w:multiLevelType w:val="hybridMultilevel"/>
    <w:tmpl w:val="22E29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505E3A"/>
    <w:multiLevelType w:val="hybridMultilevel"/>
    <w:tmpl w:val="4630F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662CBE"/>
    <w:multiLevelType w:val="hybridMultilevel"/>
    <w:tmpl w:val="8446DEDE"/>
    <w:lvl w:ilvl="0" w:tplc="94BEB872">
      <w:numFmt w:val="bullet"/>
      <w:lvlText w:val=""/>
      <w:lvlJc w:val="left"/>
      <w:pPr>
        <w:ind w:left="827" w:hanging="360"/>
      </w:pPr>
      <w:rPr>
        <w:rFonts w:ascii="Symbol" w:eastAsia="Symbol" w:hAnsi="Symbol" w:cs="Symbol" w:hint="default"/>
        <w:w w:val="100"/>
        <w:sz w:val="22"/>
        <w:szCs w:val="22"/>
        <w:lang w:val="en-GB" w:eastAsia="en-GB" w:bidi="en-GB"/>
      </w:rPr>
    </w:lvl>
    <w:lvl w:ilvl="1" w:tplc="92D8F31A">
      <w:numFmt w:val="bullet"/>
      <w:lvlText w:val="•"/>
      <w:lvlJc w:val="left"/>
      <w:pPr>
        <w:ind w:left="1236" w:hanging="360"/>
      </w:pPr>
      <w:rPr>
        <w:rFonts w:hint="default"/>
        <w:lang w:val="en-GB" w:eastAsia="en-GB" w:bidi="en-GB"/>
      </w:rPr>
    </w:lvl>
    <w:lvl w:ilvl="2" w:tplc="E15ABBD0">
      <w:numFmt w:val="bullet"/>
      <w:lvlText w:val="•"/>
      <w:lvlJc w:val="left"/>
      <w:pPr>
        <w:ind w:left="1652" w:hanging="360"/>
      </w:pPr>
      <w:rPr>
        <w:rFonts w:hint="default"/>
        <w:lang w:val="en-GB" w:eastAsia="en-GB" w:bidi="en-GB"/>
      </w:rPr>
    </w:lvl>
    <w:lvl w:ilvl="3" w:tplc="BBF07D5E">
      <w:numFmt w:val="bullet"/>
      <w:lvlText w:val="•"/>
      <w:lvlJc w:val="left"/>
      <w:pPr>
        <w:ind w:left="2068" w:hanging="360"/>
      </w:pPr>
      <w:rPr>
        <w:rFonts w:hint="default"/>
        <w:lang w:val="en-GB" w:eastAsia="en-GB" w:bidi="en-GB"/>
      </w:rPr>
    </w:lvl>
    <w:lvl w:ilvl="4" w:tplc="180251B8">
      <w:numFmt w:val="bullet"/>
      <w:lvlText w:val="•"/>
      <w:lvlJc w:val="left"/>
      <w:pPr>
        <w:ind w:left="2485" w:hanging="360"/>
      </w:pPr>
      <w:rPr>
        <w:rFonts w:hint="default"/>
        <w:lang w:val="en-GB" w:eastAsia="en-GB" w:bidi="en-GB"/>
      </w:rPr>
    </w:lvl>
    <w:lvl w:ilvl="5" w:tplc="85D0DAEE">
      <w:numFmt w:val="bullet"/>
      <w:lvlText w:val="•"/>
      <w:lvlJc w:val="left"/>
      <w:pPr>
        <w:ind w:left="2901" w:hanging="360"/>
      </w:pPr>
      <w:rPr>
        <w:rFonts w:hint="default"/>
        <w:lang w:val="en-GB" w:eastAsia="en-GB" w:bidi="en-GB"/>
      </w:rPr>
    </w:lvl>
    <w:lvl w:ilvl="6" w:tplc="544C68D4">
      <w:numFmt w:val="bullet"/>
      <w:lvlText w:val="•"/>
      <w:lvlJc w:val="left"/>
      <w:pPr>
        <w:ind w:left="3317" w:hanging="360"/>
      </w:pPr>
      <w:rPr>
        <w:rFonts w:hint="default"/>
        <w:lang w:val="en-GB" w:eastAsia="en-GB" w:bidi="en-GB"/>
      </w:rPr>
    </w:lvl>
    <w:lvl w:ilvl="7" w:tplc="1B3E7108">
      <w:numFmt w:val="bullet"/>
      <w:lvlText w:val="•"/>
      <w:lvlJc w:val="left"/>
      <w:pPr>
        <w:ind w:left="3734" w:hanging="360"/>
      </w:pPr>
      <w:rPr>
        <w:rFonts w:hint="default"/>
        <w:lang w:val="en-GB" w:eastAsia="en-GB" w:bidi="en-GB"/>
      </w:rPr>
    </w:lvl>
    <w:lvl w:ilvl="8" w:tplc="9D100EA6">
      <w:numFmt w:val="bullet"/>
      <w:lvlText w:val="•"/>
      <w:lvlJc w:val="left"/>
      <w:pPr>
        <w:ind w:left="4150" w:hanging="360"/>
      </w:pPr>
      <w:rPr>
        <w:rFonts w:hint="default"/>
        <w:lang w:val="en-GB" w:eastAsia="en-GB" w:bidi="en-GB"/>
      </w:rPr>
    </w:lvl>
  </w:abstractNum>
  <w:abstractNum w:abstractNumId="9" w15:restartNumberingAfterBreak="0">
    <w:nsid w:val="19F457F2"/>
    <w:multiLevelType w:val="multilevel"/>
    <w:tmpl w:val="2BD6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547121"/>
    <w:multiLevelType w:val="multilevel"/>
    <w:tmpl w:val="A33CB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FD44FC"/>
    <w:multiLevelType w:val="multilevel"/>
    <w:tmpl w:val="91B68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8D2FCF"/>
    <w:multiLevelType w:val="hybridMultilevel"/>
    <w:tmpl w:val="8E62F106"/>
    <w:lvl w:ilvl="0" w:tplc="3A785CA2">
      <w:numFmt w:val="bullet"/>
      <w:lvlText w:val=""/>
      <w:lvlJc w:val="left"/>
      <w:pPr>
        <w:ind w:left="827" w:hanging="360"/>
      </w:pPr>
      <w:rPr>
        <w:rFonts w:ascii="Symbol" w:eastAsia="Symbol" w:hAnsi="Symbol" w:cs="Symbol" w:hint="default"/>
        <w:w w:val="100"/>
        <w:sz w:val="22"/>
        <w:szCs w:val="22"/>
        <w:lang w:val="en-GB" w:eastAsia="en-GB" w:bidi="en-GB"/>
      </w:rPr>
    </w:lvl>
    <w:lvl w:ilvl="1" w:tplc="37F631A4">
      <w:numFmt w:val="bullet"/>
      <w:lvlText w:val="•"/>
      <w:lvlJc w:val="left"/>
      <w:pPr>
        <w:ind w:left="1236" w:hanging="360"/>
      </w:pPr>
      <w:rPr>
        <w:rFonts w:hint="default"/>
        <w:lang w:val="en-GB" w:eastAsia="en-GB" w:bidi="en-GB"/>
      </w:rPr>
    </w:lvl>
    <w:lvl w:ilvl="2" w:tplc="B9A8EFF8">
      <w:numFmt w:val="bullet"/>
      <w:lvlText w:val="•"/>
      <w:lvlJc w:val="left"/>
      <w:pPr>
        <w:ind w:left="1652" w:hanging="360"/>
      </w:pPr>
      <w:rPr>
        <w:rFonts w:hint="default"/>
        <w:lang w:val="en-GB" w:eastAsia="en-GB" w:bidi="en-GB"/>
      </w:rPr>
    </w:lvl>
    <w:lvl w:ilvl="3" w:tplc="B7FA6244">
      <w:numFmt w:val="bullet"/>
      <w:lvlText w:val="•"/>
      <w:lvlJc w:val="left"/>
      <w:pPr>
        <w:ind w:left="2068" w:hanging="360"/>
      </w:pPr>
      <w:rPr>
        <w:rFonts w:hint="default"/>
        <w:lang w:val="en-GB" w:eastAsia="en-GB" w:bidi="en-GB"/>
      </w:rPr>
    </w:lvl>
    <w:lvl w:ilvl="4" w:tplc="203A9470">
      <w:numFmt w:val="bullet"/>
      <w:lvlText w:val="•"/>
      <w:lvlJc w:val="left"/>
      <w:pPr>
        <w:ind w:left="2485" w:hanging="360"/>
      </w:pPr>
      <w:rPr>
        <w:rFonts w:hint="default"/>
        <w:lang w:val="en-GB" w:eastAsia="en-GB" w:bidi="en-GB"/>
      </w:rPr>
    </w:lvl>
    <w:lvl w:ilvl="5" w:tplc="0E72A828">
      <w:numFmt w:val="bullet"/>
      <w:lvlText w:val="•"/>
      <w:lvlJc w:val="left"/>
      <w:pPr>
        <w:ind w:left="2901" w:hanging="360"/>
      </w:pPr>
      <w:rPr>
        <w:rFonts w:hint="default"/>
        <w:lang w:val="en-GB" w:eastAsia="en-GB" w:bidi="en-GB"/>
      </w:rPr>
    </w:lvl>
    <w:lvl w:ilvl="6" w:tplc="7E9CB736">
      <w:numFmt w:val="bullet"/>
      <w:lvlText w:val="•"/>
      <w:lvlJc w:val="left"/>
      <w:pPr>
        <w:ind w:left="3317" w:hanging="360"/>
      </w:pPr>
      <w:rPr>
        <w:rFonts w:hint="default"/>
        <w:lang w:val="en-GB" w:eastAsia="en-GB" w:bidi="en-GB"/>
      </w:rPr>
    </w:lvl>
    <w:lvl w:ilvl="7" w:tplc="490E15B6">
      <w:numFmt w:val="bullet"/>
      <w:lvlText w:val="•"/>
      <w:lvlJc w:val="left"/>
      <w:pPr>
        <w:ind w:left="3734" w:hanging="360"/>
      </w:pPr>
      <w:rPr>
        <w:rFonts w:hint="default"/>
        <w:lang w:val="en-GB" w:eastAsia="en-GB" w:bidi="en-GB"/>
      </w:rPr>
    </w:lvl>
    <w:lvl w:ilvl="8" w:tplc="2408A630">
      <w:numFmt w:val="bullet"/>
      <w:lvlText w:val="•"/>
      <w:lvlJc w:val="left"/>
      <w:pPr>
        <w:ind w:left="4150" w:hanging="360"/>
      </w:pPr>
      <w:rPr>
        <w:rFonts w:hint="default"/>
        <w:lang w:val="en-GB" w:eastAsia="en-GB" w:bidi="en-GB"/>
      </w:rPr>
    </w:lvl>
  </w:abstractNum>
  <w:abstractNum w:abstractNumId="13" w15:restartNumberingAfterBreak="0">
    <w:nsid w:val="397B5911"/>
    <w:multiLevelType w:val="hybridMultilevel"/>
    <w:tmpl w:val="72C80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A33E91"/>
    <w:multiLevelType w:val="hybridMultilevel"/>
    <w:tmpl w:val="0C322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737DB9"/>
    <w:multiLevelType w:val="hybridMultilevel"/>
    <w:tmpl w:val="E984141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40B22713"/>
    <w:multiLevelType w:val="multilevel"/>
    <w:tmpl w:val="5BA8B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4A43E1"/>
    <w:multiLevelType w:val="multilevel"/>
    <w:tmpl w:val="AD067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9F00E6"/>
    <w:multiLevelType w:val="multilevel"/>
    <w:tmpl w:val="6950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C338D6"/>
    <w:multiLevelType w:val="hybridMultilevel"/>
    <w:tmpl w:val="5220F2D2"/>
    <w:lvl w:ilvl="0" w:tplc="1E04ED44">
      <w:numFmt w:val="bullet"/>
      <w:lvlText w:val=""/>
      <w:lvlJc w:val="left"/>
      <w:pPr>
        <w:ind w:left="827" w:hanging="360"/>
      </w:pPr>
      <w:rPr>
        <w:rFonts w:ascii="Symbol" w:eastAsia="Symbol" w:hAnsi="Symbol" w:cs="Symbol" w:hint="default"/>
        <w:w w:val="100"/>
        <w:sz w:val="22"/>
        <w:szCs w:val="22"/>
        <w:lang w:val="en-GB" w:eastAsia="en-GB" w:bidi="en-GB"/>
      </w:rPr>
    </w:lvl>
    <w:lvl w:ilvl="1" w:tplc="F7923966">
      <w:numFmt w:val="bullet"/>
      <w:lvlText w:val="•"/>
      <w:lvlJc w:val="left"/>
      <w:pPr>
        <w:ind w:left="1236" w:hanging="360"/>
      </w:pPr>
      <w:rPr>
        <w:rFonts w:hint="default"/>
        <w:lang w:val="en-GB" w:eastAsia="en-GB" w:bidi="en-GB"/>
      </w:rPr>
    </w:lvl>
    <w:lvl w:ilvl="2" w:tplc="79C4B5CE">
      <w:numFmt w:val="bullet"/>
      <w:lvlText w:val="•"/>
      <w:lvlJc w:val="left"/>
      <w:pPr>
        <w:ind w:left="1652" w:hanging="360"/>
      </w:pPr>
      <w:rPr>
        <w:rFonts w:hint="default"/>
        <w:lang w:val="en-GB" w:eastAsia="en-GB" w:bidi="en-GB"/>
      </w:rPr>
    </w:lvl>
    <w:lvl w:ilvl="3" w:tplc="4A3C51B8">
      <w:numFmt w:val="bullet"/>
      <w:lvlText w:val="•"/>
      <w:lvlJc w:val="left"/>
      <w:pPr>
        <w:ind w:left="2068" w:hanging="360"/>
      </w:pPr>
      <w:rPr>
        <w:rFonts w:hint="default"/>
        <w:lang w:val="en-GB" w:eastAsia="en-GB" w:bidi="en-GB"/>
      </w:rPr>
    </w:lvl>
    <w:lvl w:ilvl="4" w:tplc="50DC85D8">
      <w:numFmt w:val="bullet"/>
      <w:lvlText w:val="•"/>
      <w:lvlJc w:val="left"/>
      <w:pPr>
        <w:ind w:left="2485" w:hanging="360"/>
      </w:pPr>
      <w:rPr>
        <w:rFonts w:hint="default"/>
        <w:lang w:val="en-GB" w:eastAsia="en-GB" w:bidi="en-GB"/>
      </w:rPr>
    </w:lvl>
    <w:lvl w:ilvl="5" w:tplc="2DF0AF52">
      <w:numFmt w:val="bullet"/>
      <w:lvlText w:val="•"/>
      <w:lvlJc w:val="left"/>
      <w:pPr>
        <w:ind w:left="2901" w:hanging="360"/>
      </w:pPr>
      <w:rPr>
        <w:rFonts w:hint="default"/>
        <w:lang w:val="en-GB" w:eastAsia="en-GB" w:bidi="en-GB"/>
      </w:rPr>
    </w:lvl>
    <w:lvl w:ilvl="6" w:tplc="896C9546">
      <w:numFmt w:val="bullet"/>
      <w:lvlText w:val="•"/>
      <w:lvlJc w:val="left"/>
      <w:pPr>
        <w:ind w:left="3317" w:hanging="360"/>
      </w:pPr>
      <w:rPr>
        <w:rFonts w:hint="default"/>
        <w:lang w:val="en-GB" w:eastAsia="en-GB" w:bidi="en-GB"/>
      </w:rPr>
    </w:lvl>
    <w:lvl w:ilvl="7" w:tplc="1A0EFAB6">
      <w:numFmt w:val="bullet"/>
      <w:lvlText w:val="•"/>
      <w:lvlJc w:val="left"/>
      <w:pPr>
        <w:ind w:left="3734" w:hanging="360"/>
      </w:pPr>
      <w:rPr>
        <w:rFonts w:hint="default"/>
        <w:lang w:val="en-GB" w:eastAsia="en-GB" w:bidi="en-GB"/>
      </w:rPr>
    </w:lvl>
    <w:lvl w:ilvl="8" w:tplc="E2C42D52">
      <w:numFmt w:val="bullet"/>
      <w:lvlText w:val="•"/>
      <w:lvlJc w:val="left"/>
      <w:pPr>
        <w:ind w:left="4150" w:hanging="360"/>
      </w:pPr>
      <w:rPr>
        <w:rFonts w:hint="default"/>
        <w:lang w:val="en-GB" w:eastAsia="en-GB" w:bidi="en-GB"/>
      </w:rPr>
    </w:lvl>
  </w:abstractNum>
  <w:abstractNum w:abstractNumId="20" w15:restartNumberingAfterBreak="0">
    <w:nsid w:val="49B14956"/>
    <w:multiLevelType w:val="hybridMultilevel"/>
    <w:tmpl w:val="D1868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1214D1C2">
      <w:numFmt w:val="bullet"/>
      <w:lvlText w:val="-"/>
      <w:lvlJc w:val="left"/>
      <w:pPr>
        <w:ind w:left="2880" w:hanging="360"/>
      </w:pPr>
      <w:rPr>
        <w:rFonts w:ascii="Arial" w:eastAsiaTheme="minorHAnsi"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7F17EA"/>
    <w:multiLevelType w:val="hybridMultilevel"/>
    <w:tmpl w:val="83B670D6"/>
    <w:lvl w:ilvl="0" w:tplc="42C01872">
      <w:start w:val="1"/>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4CA0592A"/>
    <w:multiLevelType w:val="hybridMultilevel"/>
    <w:tmpl w:val="F856B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D2967B3"/>
    <w:multiLevelType w:val="hybridMultilevel"/>
    <w:tmpl w:val="1EFAE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6423CE"/>
    <w:multiLevelType w:val="multilevel"/>
    <w:tmpl w:val="AC46A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166277"/>
    <w:multiLevelType w:val="multilevel"/>
    <w:tmpl w:val="5C4E8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B96ADB"/>
    <w:multiLevelType w:val="hybridMultilevel"/>
    <w:tmpl w:val="4E56A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E02CEA"/>
    <w:multiLevelType w:val="hybridMultilevel"/>
    <w:tmpl w:val="B52A9F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5B5D3714"/>
    <w:multiLevelType w:val="hybridMultilevel"/>
    <w:tmpl w:val="6D9A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B3310F"/>
    <w:multiLevelType w:val="hybridMultilevel"/>
    <w:tmpl w:val="78B67C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D206FE9"/>
    <w:multiLevelType w:val="multilevel"/>
    <w:tmpl w:val="069A9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703654"/>
    <w:multiLevelType w:val="multilevel"/>
    <w:tmpl w:val="E696A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9F05E7F"/>
    <w:multiLevelType w:val="hybridMultilevel"/>
    <w:tmpl w:val="AC2A3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8D7E89"/>
    <w:multiLevelType w:val="hybridMultilevel"/>
    <w:tmpl w:val="6512EBE6"/>
    <w:lvl w:ilvl="0" w:tplc="934A19FA">
      <w:numFmt w:val="bullet"/>
      <w:lvlText w:val=""/>
      <w:lvlJc w:val="left"/>
      <w:pPr>
        <w:ind w:left="820" w:hanging="360"/>
      </w:pPr>
      <w:rPr>
        <w:rFonts w:hint="default"/>
        <w:w w:val="100"/>
        <w:lang w:val="en-US" w:eastAsia="en-US" w:bidi="ar-SA"/>
      </w:rPr>
    </w:lvl>
    <w:lvl w:ilvl="1" w:tplc="F1304F1E">
      <w:numFmt w:val="bullet"/>
      <w:lvlText w:val="•"/>
      <w:lvlJc w:val="left"/>
      <w:pPr>
        <w:ind w:left="1660" w:hanging="360"/>
      </w:pPr>
      <w:rPr>
        <w:rFonts w:hint="default"/>
        <w:lang w:val="en-US" w:eastAsia="en-US" w:bidi="ar-SA"/>
      </w:rPr>
    </w:lvl>
    <w:lvl w:ilvl="2" w:tplc="88E0771E">
      <w:numFmt w:val="bullet"/>
      <w:lvlText w:val="•"/>
      <w:lvlJc w:val="left"/>
      <w:pPr>
        <w:ind w:left="2501" w:hanging="360"/>
      </w:pPr>
      <w:rPr>
        <w:rFonts w:hint="default"/>
        <w:lang w:val="en-US" w:eastAsia="en-US" w:bidi="ar-SA"/>
      </w:rPr>
    </w:lvl>
    <w:lvl w:ilvl="3" w:tplc="2A88F010">
      <w:numFmt w:val="bullet"/>
      <w:lvlText w:val="•"/>
      <w:lvlJc w:val="left"/>
      <w:pPr>
        <w:ind w:left="3341" w:hanging="360"/>
      </w:pPr>
      <w:rPr>
        <w:rFonts w:hint="default"/>
        <w:lang w:val="en-US" w:eastAsia="en-US" w:bidi="ar-SA"/>
      </w:rPr>
    </w:lvl>
    <w:lvl w:ilvl="4" w:tplc="3B0A3AF2">
      <w:numFmt w:val="bullet"/>
      <w:lvlText w:val="•"/>
      <w:lvlJc w:val="left"/>
      <w:pPr>
        <w:ind w:left="4182" w:hanging="360"/>
      </w:pPr>
      <w:rPr>
        <w:rFonts w:hint="default"/>
        <w:lang w:val="en-US" w:eastAsia="en-US" w:bidi="ar-SA"/>
      </w:rPr>
    </w:lvl>
    <w:lvl w:ilvl="5" w:tplc="C9DA307C">
      <w:numFmt w:val="bullet"/>
      <w:lvlText w:val="•"/>
      <w:lvlJc w:val="left"/>
      <w:pPr>
        <w:ind w:left="5023" w:hanging="360"/>
      </w:pPr>
      <w:rPr>
        <w:rFonts w:hint="default"/>
        <w:lang w:val="en-US" w:eastAsia="en-US" w:bidi="ar-SA"/>
      </w:rPr>
    </w:lvl>
    <w:lvl w:ilvl="6" w:tplc="8CECCD8E">
      <w:numFmt w:val="bullet"/>
      <w:lvlText w:val="•"/>
      <w:lvlJc w:val="left"/>
      <w:pPr>
        <w:ind w:left="5863" w:hanging="360"/>
      </w:pPr>
      <w:rPr>
        <w:rFonts w:hint="default"/>
        <w:lang w:val="en-US" w:eastAsia="en-US" w:bidi="ar-SA"/>
      </w:rPr>
    </w:lvl>
    <w:lvl w:ilvl="7" w:tplc="743CA484">
      <w:numFmt w:val="bullet"/>
      <w:lvlText w:val="•"/>
      <w:lvlJc w:val="left"/>
      <w:pPr>
        <w:ind w:left="6704" w:hanging="360"/>
      </w:pPr>
      <w:rPr>
        <w:rFonts w:hint="default"/>
        <w:lang w:val="en-US" w:eastAsia="en-US" w:bidi="ar-SA"/>
      </w:rPr>
    </w:lvl>
    <w:lvl w:ilvl="8" w:tplc="E04414DA">
      <w:numFmt w:val="bullet"/>
      <w:lvlText w:val="•"/>
      <w:lvlJc w:val="left"/>
      <w:pPr>
        <w:ind w:left="7545" w:hanging="360"/>
      </w:pPr>
      <w:rPr>
        <w:rFonts w:hint="default"/>
        <w:lang w:val="en-US" w:eastAsia="en-US" w:bidi="ar-SA"/>
      </w:rPr>
    </w:lvl>
  </w:abstractNum>
  <w:abstractNum w:abstractNumId="34" w15:restartNumberingAfterBreak="0">
    <w:nsid w:val="6DA6549E"/>
    <w:multiLevelType w:val="multilevel"/>
    <w:tmpl w:val="06508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540CB5"/>
    <w:multiLevelType w:val="hybridMultilevel"/>
    <w:tmpl w:val="759C5912"/>
    <w:lvl w:ilvl="0" w:tplc="0409000D">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3C92665"/>
    <w:multiLevelType w:val="hybridMultilevel"/>
    <w:tmpl w:val="38AEC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D77AA6"/>
    <w:multiLevelType w:val="hybridMultilevel"/>
    <w:tmpl w:val="1D50E99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6D735E"/>
    <w:multiLevelType w:val="hybridMultilevel"/>
    <w:tmpl w:val="4F3660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15079B"/>
    <w:multiLevelType w:val="multilevel"/>
    <w:tmpl w:val="07C8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D10A90"/>
    <w:multiLevelType w:val="hybridMultilevel"/>
    <w:tmpl w:val="AAAAB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7C30F2"/>
    <w:multiLevelType w:val="hybridMultilevel"/>
    <w:tmpl w:val="CE760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216456">
    <w:abstractNumId w:val="28"/>
  </w:num>
  <w:num w:numId="2" w16cid:durableId="814222112">
    <w:abstractNumId w:val="32"/>
  </w:num>
  <w:num w:numId="3" w16cid:durableId="1610434414">
    <w:abstractNumId w:val="35"/>
  </w:num>
  <w:num w:numId="4" w16cid:durableId="1741368989">
    <w:abstractNumId w:val="20"/>
  </w:num>
  <w:num w:numId="5" w16cid:durableId="1455826310">
    <w:abstractNumId w:val="40"/>
  </w:num>
  <w:num w:numId="6" w16cid:durableId="211771165">
    <w:abstractNumId w:val="14"/>
  </w:num>
  <w:num w:numId="7" w16cid:durableId="1724333428">
    <w:abstractNumId w:val="26"/>
  </w:num>
  <w:num w:numId="8" w16cid:durableId="1064986075">
    <w:abstractNumId w:val="27"/>
  </w:num>
  <w:num w:numId="9" w16cid:durableId="1417552276">
    <w:abstractNumId w:val="33"/>
  </w:num>
  <w:num w:numId="10" w16cid:durableId="1260212865">
    <w:abstractNumId w:val="2"/>
  </w:num>
  <w:num w:numId="11" w16cid:durableId="15789039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0317870">
    <w:abstractNumId w:val="15"/>
  </w:num>
  <w:num w:numId="13" w16cid:durableId="854149483">
    <w:abstractNumId w:val="23"/>
  </w:num>
  <w:num w:numId="14" w16cid:durableId="630406347">
    <w:abstractNumId w:val="13"/>
  </w:num>
  <w:num w:numId="15" w16cid:durableId="182062308">
    <w:abstractNumId w:val="29"/>
  </w:num>
  <w:num w:numId="16" w16cid:durableId="958872045">
    <w:abstractNumId w:val="4"/>
  </w:num>
  <w:num w:numId="17" w16cid:durableId="812330116">
    <w:abstractNumId w:val="7"/>
  </w:num>
  <w:num w:numId="18" w16cid:durableId="459956346">
    <w:abstractNumId w:val="22"/>
  </w:num>
  <w:num w:numId="19" w16cid:durableId="1631396085">
    <w:abstractNumId w:val="37"/>
  </w:num>
  <w:num w:numId="20" w16cid:durableId="1935018785">
    <w:abstractNumId w:val="21"/>
  </w:num>
  <w:num w:numId="21" w16cid:durableId="2008362550">
    <w:abstractNumId w:val="19"/>
  </w:num>
  <w:num w:numId="22" w16cid:durableId="13658201">
    <w:abstractNumId w:val="1"/>
  </w:num>
  <w:num w:numId="23" w16cid:durableId="1352293752">
    <w:abstractNumId w:val="3"/>
  </w:num>
  <w:num w:numId="24" w16cid:durableId="1641418655">
    <w:abstractNumId w:val="5"/>
  </w:num>
  <w:num w:numId="25" w16cid:durableId="869420594">
    <w:abstractNumId w:val="8"/>
  </w:num>
  <w:num w:numId="26" w16cid:durableId="1209952527">
    <w:abstractNumId w:val="12"/>
  </w:num>
  <w:num w:numId="27" w16cid:durableId="345908658">
    <w:abstractNumId w:val="6"/>
  </w:num>
  <w:num w:numId="28" w16cid:durableId="482963410">
    <w:abstractNumId w:val="2"/>
  </w:num>
  <w:num w:numId="29" w16cid:durableId="574898339">
    <w:abstractNumId w:val="38"/>
  </w:num>
  <w:num w:numId="30" w16cid:durableId="512303305">
    <w:abstractNumId w:val="36"/>
  </w:num>
  <w:num w:numId="31" w16cid:durableId="848641585">
    <w:abstractNumId w:val="34"/>
  </w:num>
  <w:num w:numId="32" w16cid:durableId="149249278">
    <w:abstractNumId w:val="18"/>
  </w:num>
  <w:num w:numId="33" w16cid:durableId="1696618570">
    <w:abstractNumId w:val="31"/>
  </w:num>
  <w:num w:numId="34" w16cid:durableId="492066358">
    <w:abstractNumId w:val="17"/>
  </w:num>
  <w:num w:numId="35" w16cid:durableId="541946577">
    <w:abstractNumId w:val="9"/>
  </w:num>
  <w:num w:numId="36" w16cid:durableId="87895593">
    <w:abstractNumId w:val="11"/>
  </w:num>
  <w:num w:numId="37" w16cid:durableId="1492720604">
    <w:abstractNumId w:val="25"/>
  </w:num>
  <w:num w:numId="38" w16cid:durableId="109978780">
    <w:abstractNumId w:val="10"/>
  </w:num>
  <w:num w:numId="39" w16cid:durableId="1292008878">
    <w:abstractNumId w:val="30"/>
  </w:num>
  <w:num w:numId="40" w16cid:durableId="580989961">
    <w:abstractNumId w:val="16"/>
  </w:num>
  <w:num w:numId="41" w16cid:durableId="2021930101">
    <w:abstractNumId w:val="0"/>
  </w:num>
  <w:num w:numId="42" w16cid:durableId="1441413416">
    <w:abstractNumId w:val="39"/>
  </w:num>
  <w:num w:numId="43" w16cid:durableId="563758176">
    <w:abstractNumId w:val="24"/>
  </w:num>
  <w:num w:numId="44" w16cid:durableId="26098843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xNLYwtDA2MzcwMzVR0lEKTi0uzszPAykwrAUAwF2XACwAAAA="/>
  </w:docVars>
  <w:rsids>
    <w:rsidRoot w:val="001610E5"/>
    <w:rsid w:val="0000384D"/>
    <w:rsid w:val="000076B3"/>
    <w:rsid w:val="00032B53"/>
    <w:rsid w:val="0006048A"/>
    <w:rsid w:val="0006180D"/>
    <w:rsid w:val="00087052"/>
    <w:rsid w:val="000959C5"/>
    <w:rsid w:val="00097468"/>
    <w:rsid w:val="000A1D70"/>
    <w:rsid w:val="000A6153"/>
    <w:rsid w:val="000C3690"/>
    <w:rsid w:val="000D78FB"/>
    <w:rsid w:val="000E0B45"/>
    <w:rsid w:val="000E1D84"/>
    <w:rsid w:val="00124A24"/>
    <w:rsid w:val="00125CD3"/>
    <w:rsid w:val="001267ED"/>
    <w:rsid w:val="001402FF"/>
    <w:rsid w:val="0014116A"/>
    <w:rsid w:val="001425CD"/>
    <w:rsid w:val="001610E5"/>
    <w:rsid w:val="001833CE"/>
    <w:rsid w:val="001975AA"/>
    <w:rsid w:val="001A4789"/>
    <w:rsid w:val="001B70F1"/>
    <w:rsid w:val="001E1215"/>
    <w:rsid w:val="002208E4"/>
    <w:rsid w:val="00234111"/>
    <w:rsid w:val="00243559"/>
    <w:rsid w:val="0025282B"/>
    <w:rsid w:val="00282FC3"/>
    <w:rsid w:val="002A5070"/>
    <w:rsid w:val="002D19B7"/>
    <w:rsid w:val="003176B9"/>
    <w:rsid w:val="00320101"/>
    <w:rsid w:val="00324E3C"/>
    <w:rsid w:val="00335066"/>
    <w:rsid w:val="00370C4A"/>
    <w:rsid w:val="003B4412"/>
    <w:rsid w:val="003B5030"/>
    <w:rsid w:val="003C4C6C"/>
    <w:rsid w:val="003C549E"/>
    <w:rsid w:val="003D119D"/>
    <w:rsid w:val="003D3E2F"/>
    <w:rsid w:val="003F2713"/>
    <w:rsid w:val="0042403B"/>
    <w:rsid w:val="00445FB8"/>
    <w:rsid w:val="00452CC1"/>
    <w:rsid w:val="0048440B"/>
    <w:rsid w:val="0049126F"/>
    <w:rsid w:val="004B1758"/>
    <w:rsid w:val="004C103A"/>
    <w:rsid w:val="004C23F0"/>
    <w:rsid w:val="004D1F34"/>
    <w:rsid w:val="004E38B0"/>
    <w:rsid w:val="004F4F3E"/>
    <w:rsid w:val="004F7D26"/>
    <w:rsid w:val="00500AC9"/>
    <w:rsid w:val="00534381"/>
    <w:rsid w:val="0055633D"/>
    <w:rsid w:val="00565869"/>
    <w:rsid w:val="00566CD8"/>
    <w:rsid w:val="00574E95"/>
    <w:rsid w:val="005A1E5C"/>
    <w:rsid w:val="005B34F4"/>
    <w:rsid w:val="005F6F86"/>
    <w:rsid w:val="00614297"/>
    <w:rsid w:val="00661AAB"/>
    <w:rsid w:val="006839B9"/>
    <w:rsid w:val="00690CD1"/>
    <w:rsid w:val="006A2561"/>
    <w:rsid w:val="006A53FD"/>
    <w:rsid w:val="006C29E9"/>
    <w:rsid w:val="006C3C72"/>
    <w:rsid w:val="006E06A7"/>
    <w:rsid w:val="006E7305"/>
    <w:rsid w:val="006F7C23"/>
    <w:rsid w:val="007011D0"/>
    <w:rsid w:val="007034F0"/>
    <w:rsid w:val="00710B4C"/>
    <w:rsid w:val="00713BD7"/>
    <w:rsid w:val="00775876"/>
    <w:rsid w:val="00775B28"/>
    <w:rsid w:val="007800A8"/>
    <w:rsid w:val="0079083A"/>
    <w:rsid w:val="007957B2"/>
    <w:rsid w:val="007B6266"/>
    <w:rsid w:val="007C105E"/>
    <w:rsid w:val="007C4344"/>
    <w:rsid w:val="007C5607"/>
    <w:rsid w:val="007F7C59"/>
    <w:rsid w:val="008069F9"/>
    <w:rsid w:val="00806C4D"/>
    <w:rsid w:val="008115FD"/>
    <w:rsid w:val="00826BD8"/>
    <w:rsid w:val="00830486"/>
    <w:rsid w:val="008366E4"/>
    <w:rsid w:val="00853CC8"/>
    <w:rsid w:val="00860270"/>
    <w:rsid w:val="00886FF4"/>
    <w:rsid w:val="0089134B"/>
    <w:rsid w:val="008A08EB"/>
    <w:rsid w:val="008C56B2"/>
    <w:rsid w:val="008E3B02"/>
    <w:rsid w:val="008E5D02"/>
    <w:rsid w:val="008E695B"/>
    <w:rsid w:val="008F46FB"/>
    <w:rsid w:val="009023AC"/>
    <w:rsid w:val="00907D67"/>
    <w:rsid w:val="00921DCE"/>
    <w:rsid w:val="00921E2E"/>
    <w:rsid w:val="0096741C"/>
    <w:rsid w:val="00996ED4"/>
    <w:rsid w:val="009A395A"/>
    <w:rsid w:val="009C34DF"/>
    <w:rsid w:val="009C5ADA"/>
    <w:rsid w:val="00A329BC"/>
    <w:rsid w:val="00A46453"/>
    <w:rsid w:val="00A506F3"/>
    <w:rsid w:val="00A612E3"/>
    <w:rsid w:val="00A70D99"/>
    <w:rsid w:val="00A71799"/>
    <w:rsid w:val="00A84844"/>
    <w:rsid w:val="00A91732"/>
    <w:rsid w:val="00A951C7"/>
    <w:rsid w:val="00A96678"/>
    <w:rsid w:val="00AA0760"/>
    <w:rsid w:val="00AA2332"/>
    <w:rsid w:val="00AA50E6"/>
    <w:rsid w:val="00AB02A4"/>
    <w:rsid w:val="00AB0645"/>
    <w:rsid w:val="00AB66B3"/>
    <w:rsid w:val="00AC1E50"/>
    <w:rsid w:val="00AE12C8"/>
    <w:rsid w:val="00AF21A9"/>
    <w:rsid w:val="00B0078E"/>
    <w:rsid w:val="00B02E8C"/>
    <w:rsid w:val="00B21156"/>
    <w:rsid w:val="00B96374"/>
    <w:rsid w:val="00BB7EE0"/>
    <w:rsid w:val="00BC208C"/>
    <w:rsid w:val="00BD3632"/>
    <w:rsid w:val="00C0167E"/>
    <w:rsid w:val="00C126BC"/>
    <w:rsid w:val="00C504A2"/>
    <w:rsid w:val="00C607AB"/>
    <w:rsid w:val="00C669D8"/>
    <w:rsid w:val="00C66C47"/>
    <w:rsid w:val="00C727F2"/>
    <w:rsid w:val="00C7358A"/>
    <w:rsid w:val="00C81B87"/>
    <w:rsid w:val="00C90E65"/>
    <w:rsid w:val="00C961D0"/>
    <w:rsid w:val="00CC46DD"/>
    <w:rsid w:val="00CC4B0B"/>
    <w:rsid w:val="00CD3B57"/>
    <w:rsid w:val="00CD79C4"/>
    <w:rsid w:val="00CF64B9"/>
    <w:rsid w:val="00D033AC"/>
    <w:rsid w:val="00D26ABE"/>
    <w:rsid w:val="00D30670"/>
    <w:rsid w:val="00D32E4E"/>
    <w:rsid w:val="00D45211"/>
    <w:rsid w:val="00D4663B"/>
    <w:rsid w:val="00D51DE6"/>
    <w:rsid w:val="00D9794C"/>
    <w:rsid w:val="00DA4042"/>
    <w:rsid w:val="00DE5012"/>
    <w:rsid w:val="00DF7EC2"/>
    <w:rsid w:val="00E108AF"/>
    <w:rsid w:val="00E64A41"/>
    <w:rsid w:val="00E86E21"/>
    <w:rsid w:val="00EA1C73"/>
    <w:rsid w:val="00EA61F0"/>
    <w:rsid w:val="00EB5CD8"/>
    <w:rsid w:val="00EE4072"/>
    <w:rsid w:val="00EE77EB"/>
    <w:rsid w:val="00F017CD"/>
    <w:rsid w:val="00F07314"/>
    <w:rsid w:val="00F103E5"/>
    <w:rsid w:val="00F135E5"/>
    <w:rsid w:val="00F256F4"/>
    <w:rsid w:val="00F534D7"/>
    <w:rsid w:val="00F6467B"/>
    <w:rsid w:val="00F70F13"/>
    <w:rsid w:val="00F80B45"/>
    <w:rsid w:val="00F917F3"/>
    <w:rsid w:val="00FB6783"/>
    <w:rsid w:val="00FC41E8"/>
    <w:rsid w:val="00FD334F"/>
    <w:rsid w:val="00FE3A83"/>
    <w:rsid w:val="00FF4901"/>
    <w:rsid w:val="12F9B3DE"/>
    <w:rsid w:val="22A8E5D4"/>
    <w:rsid w:val="6359131B"/>
    <w:rsid w:val="66379B1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711B0"/>
  <w15:docId w15:val="{3E27DB58-A234-4317-85E2-ACA9554A3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030"/>
  </w:style>
  <w:style w:type="paragraph" w:styleId="Heading1">
    <w:name w:val="heading 1"/>
    <w:basedOn w:val="Normal"/>
    <w:link w:val="Heading1Char"/>
    <w:uiPriority w:val="1"/>
    <w:qFormat/>
    <w:rsid w:val="00996ED4"/>
    <w:pPr>
      <w:widowControl w:val="0"/>
      <w:autoSpaceDE w:val="0"/>
      <w:autoSpaceDN w:val="0"/>
      <w:spacing w:before="1" w:after="0" w:line="240" w:lineRule="auto"/>
      <w:ind w:left="640"/>
      <w:outlineLvl w:val="0"/>
    </w:pPr>
    <w:rPr>
      <w:rFonts w:ascii="Arial" w:eastAsia="Arial" w:hAnsi="Arial" w:cs="Arial"/>
      <w:lang w:bidi="en-US"/>
    </w:rPr>
  </w:style>
  <w:style w:type="paragraph" w:styleId="Heading2">
    <w:name w:val="heading 2"/>
    <w:basedOn w:val="Normal"/>
    <w:next w:val="Normal"/>
    <w:link w:val="Heading2Char"/>
    <w:uiPriority w:val="9"/>
    <w:unhideWhenUsed/>
    <w:qFormat/>
    <w:rsid w:val="00FE3A8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6E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6ED4"/>
  </w:style>
  <w:style w:type="paragraph" w:styleId="Footer">
    <w:name w:val="footer"/>
    <w:basedOn w:val="Normal"/>
    <w:link w:val="FooterChar"/>
    <w:uiPriority w:val="99"/>
    <w:unhideWhenUsed/>
    <w:rsid w:val="00996E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ED4"/>
  </w:style>
  <w:style w:type="character" w:customStyle="1" w:styleId="Heading1Char">
    <w:name w:val="Heading 1 Char"/>
    <w:basedOn w:val="DefaultParagraphFont"/>
    <w:link w:val="Heading1"/>
    <w:uiPriority w:val="1"/>
    <w:rsid w:val="00996ED4"/>
    <w:rPr>
      <w:rFonts w:ascii="Arial" w:eastAsia="Arial" w:hAnsi="Arial" w:cs="Arial"/>
      <w:lang w:bidi="en-US"/>
    </w:rPr>
  </w:style>
  <w:style w:type="paragraph" w:styleId="NormalWeb">
    <w:name w:val="Normal (Web)"/>
    <w:basedOn w:val="Normal"/>
    <w:uiPriority w:val="99"/>
    <w:rsid w:val="00996ED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96ED4"/>
    <w:pPr>
      <w:ind w:left="720"/>
      <w:contextualSpacing/>
    </w:pPr>
  </w:style>
  <w:style w:type="paragraph" w:customStyle="1" w:styleId="p1">
    <w:name w:val="p1"/>
    <w:basedOn w:val="Normal"/>
    <w:rsid w:val="00E64A41"/>
    <w:pPr>
      <w:spacing w:after="0" w:line="240" w:lineRule="auto"/>
    </w:pPr>
    <w:rPr>
      <w:rFonts w:ascii="Arial" w:eastAsia="Calibri" w:hAnsi="Arial" w:cs="Arial"/>
      <w:sz w:val="18"/>
      <w:szCs w:val="18"/>
      <w:lang w:val="en-GB" w:eastAsia="en-GB"/>
    </w:rPr>
  </w:style>
  <w:style w:type="character" w:customStyle="1" w:styleId="Heading2Char">
    <w:name w:val="Heading 2 Char"/>
    <w:basedOn w:val="DefaultParagraphFont"/>
    <w:link w:val="Heading2"/>
    <w:uiPriority w:val="9"/>
    <w:rsid w:val="00FE3A83"/>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FE3A83"/>
    <w:pPr>
      <w:spacing w:after="0" w:line="240" w:lineRule="auto"/>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rsid w:val="00FE3A83"/>
    <w:rPr>
      <w:rFonts w:ascii="Times New Roman" w:eastAsia="Times New Roman" w:hAnsi="Times New Roman" w:cs="Times New Roman"/>
      <w:sz w:val="24"/>
      <w:szCs w:val="20"/>
      <w:lang w:val="en-GB"/>
    </w:rPr>
  </w:style>
  <w:style w:type="paragraph" w:styleId="BalloonText">
    <w:name w:val="Balloon Text"/>
    <w:basedOn w:val="Normal"/>
    <w:link w:val="BalloonTextChar"/>
    <w:uiPriority w:val="99"/>
    <w:semiHidden/>
    <w:unhideWhenUsed/>
    <w:rsid w:val="00FF49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901"/>
    <w:rPr>
      <w:rFonts w:ascii="Tahoma" w:hAnsi="Tahoma" w:cs="Tahoma"/>
      <w:sz w:val="16"/>
      <w:szCs w:val="16"/>
    </w:rPr>
  </w:style>
  <w:style w:type="paragraph" w:styleId="NoSpacing">
    <w:name w:val="No Spacing"/>
    <w:uiPriority w:val="1"/>
    <w:qFormat/>
    <w:rsid w:val="008C56B2"/>
    <w:pPr>
      <w:spacing w:after="0" w:line="240" w:lineRule="auto"/>
    </w:pPr>
  </w:style>
  <w:style w:type="paragraph" w:styleId="Title">
    <w:name w:val="Title"/>
    <w:basedOn w:val="Normal"/>
    <w:next w:val="Normal"/>
    <w:link w:val="TitleChar"/>
    <w:uiPriority w:val="10"/>
    <w:qFormat/>
    <w:rsid w:val="000038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384D"/>
    <w:rPr>
      <w:rFonts w:asciiTheme="majorHAnsi" w:eastAsiaTheme="majorEastAsia" w:hAnsiTheme="majorHAnsi" w:cstheme="majorBidi"/>
      <w:color w:val="17365D" w:themeColor="text2" w:themeShade="BF"/>
      <w:spacing w:val="5"/>
      <w:kern w:val="28"/>
      <w:sz w:val="52"/>
      <w:szCs w:val="52"/>
    </w:rPr>
  </w:style>
  <w:style w:type="table" w:customStyle="1" w:styleId="TableGrid1">
    <w:name w:val="Table Grid1"/>
    <w:basedOn w:val="TableNormal"/>
    <w:rsid w:val="000076B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25282B"/>
    <w:pPr>
      <w:spacing w:after="120" w:line="480" w:lineRule="auto"/>
    </w:pPr>
  </w:style>
  <w:style w:type="character" w:customStyle="1" w:styleId="BodyText2Char">
    <w:name w:val="Body Text 2 Char"/>
    <w:basedOn w:val="DefaultParagraphFont"/>
    <w:link w:val="BodyText2"/>
    <w:uiPriority w:val="99"/>
    <w:semiHidden/>
    <w:rsid w:val="0025282B"/>
  </w:style>
  <w:style w:type="character" w:styleId="Hyperlink">
    <w:name w:val="Hyperlink"/>
    <w:uiPriority w:val="99"/>
    <w:unhideWhenUsed/>
    <w:rsid w:val="00C81B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858792">
      <w:bodyDiv w:val="1"/>
      <w:marLeft w:val="0"/>
      <w:marRight w:val="0"/>
      <w:marTop w:val="0"/>
      <w:marBottom w:val="0"/>
      <w:divBdr>
        <w:top w:val="none" w:sz="0" w:space="0" w:color="auto"/>
        <w:left w:val="none" w:sz="0" w:space="0" w:color="auto"/>
        <w:bottom w:val="none" w:sz="0" w:space="0" w:color="auto"/>
        <w:right w:val="none" w:sz="0" w:space="0" w:color="auto"/>
      </w:divBdr>
    </w:div>
    <w:div w:id="498543583">
      <w:bodyDiv w:val="1"/>
      <w:marLeft w:val="0"/>
      <w:marRight w:val="0"/>
      <w:marTop w:val="0"/>
      <w:marBottom w:val="0"/>
      <w:divBdr>
        <w:top w:val="none" w:sz="0" w:space="0" w:color="auto"/>
        <w:left w:val="none" w:sz="0" w:space="0" w:color="auto"/>
        <w:bottom w:val="none" w:sz="0" w:space="0" w:color="auto"/>
        <w:right w:val="none" w:sz="0" w:space="0" w:color="auto"/>
      </w:divBdr>
    </w:div>
    <w:div w:id="933440521">
      <w:bodyDiv w:val="1"/>
      <w:marLeft w:val="0"/>
      <w:marRight w:val="0"/>
      <w:marTop w:val="0"/>
      <w:marBottom w:val="0"/>
      <w:divBdr>
        <w:top w:val="none" w:sz="0" w:space="0" w:color="auto"/>
        <w:left w:val="none" w:sz="0" w:space="0" w:color="auto"/>
        <w:bottom w:val="none" w:sz="0" w:space="0" w:color="auto"/>
        <w:right w:val="none" w:sz="0" w:space="0" w:color="auto"/>
      </w:divBdr>
    </w:div>
    <w:div w:id="990207368">
      <w:bodyDiv w:val="1"/>
      <w:marLeft w:val="0"/>
      <w:marRight w:val="0"/>
      <w:marTop w:val="0"/>
      <w:marBottom w:val="0"/>
      <w:divBdr>
        <w:top w:val="none" w:sz="0" w:space="0" w:color="auto"/>
        <w:left w:val="none" w:sz="0" w:space="0" w:color="auto"/>
        <w:bottom w:val="none" w:sz="0" w:space="0" w:color="auto"/>
        <w:right w:val="none" w:sz="0" w:space="0" w:color="auto"/>
      </w:divBdr>
    </w:div>
    <w:div w:id="1240603161">
      <w:bodyDiv w:val="1"/>
      <w:marLeft w:val="0"/>
      <w:marRight w:val="0"/>
      <w:marTop w:val="0"/>
      <w:marBottom w:val="0"/>
      <w:divBdr>
        <w:top w:val="none" w:sz="0" w:space="0" w:color="auto"/>
        <w:left w:val="none" w:sz="0" w:space="0" w:color="auto"/>
        <w:bottom w:val="none" w:sz="0" w:space="0" w:color="auto"/>
        <w:right w:val="none" w:sz="0" w:space="0" w:color="auto"/>
      </w:divBdr>
    </w:div>
    <w:div w:id="1498350326">
      <w:bodyDiv w:val="1"/>
      <w:marLeft w:val="0"/>
      <w:marRight w:val="0"/>
      <w:marTop w:val="0"/>
      <w:marBottom w:val="0"/>
      <w:divBdr>
        <w:top w:val="none" w:sz="0" w:space="0" w:color="auto"/>
        <w:left w:val="none" w:sz="0" w:space="0" w:color="auto"/>
        <w:bottom w:val="none" w:sz="0" w:space="0" w:color="auto"/>
        <w:right w:val="none" w:sz="0" w:space="0" w:color="auto"/>
      </w:divBdr>
    </w:div>
    <w:div w:id="1850633575">
      <w:bodyDiv w:val="1"/>
      <w:marLeft w:val="0"/>
      <w:marRight w:val="0"/>
      <w:marTop w:val="0"/>
      <w:marBottom w:val="0"/>
      <w:divBdr>
        <w:top w:val="none" w:sz="0" w:space="0" w:color="auto"/>
        <w:left w:val="none" w:sz="0" w:space="0" w:color="auto"/>
        <w:bottom w:val="none" w:sz="0" w:space="0" w:color="auto"/>
        <w:right w:val="none" w:sz="0" w:space="0" w:color="auto"/>
      </w:divBdr>
    </w:div>
    <w:div w:id="206667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1004</Words>
  <Characters>5723</Characters>
  <Application>Microsoft Office Word</Application>
  <DocSecurity>4</DocSecurity>
  <Lines>47</Lines>
  <Paragraphs>13</Paragraphs>
  <ScaleCrop>false</ScaleCrop>
  <Company>HP</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Martin</dc:creator>
  <cp:keywords/>
  <cp:lastModifiedBy>Afua Downes</cp:lastModifiedBy>
  <cp:revision>17</cp:revision>
  <dcterms:created xsi:type="dcterms:W3CDTF">2024-09-15T04:41:00Z</dcterms:created>
  <dcterms:modified xsi:type="dcterms:W3CDTF">2024-09-16T23:12:00Z</dcterms:modified>
</cp:coreProperties>
</file>